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4DEC0" w14:textId="77777777" w:rsidR="00D67D0C" w:rsidRDefault="000A4C4B">
      <w:bookmarkStart w:id="0" w:name="_GoBack"/>
      <w:bookmarkEnd w:id="0"/>
      <w:r>
        <w:t>KOMERCIJALNA I TRGOVAČKA ŠKOLA</w:t>
      </w:r>
      <w:r w:rsidR="0049706E">
        <w:t xml:space="preserve"> BJELOVAR</w:t>
      </w:r>
    </w:p>
    <w:p w14:paraId="4D023208" w14:textId="77777777" w:rsidR="0049706E" w:rsidRDefault="0049706E">
      <w:r>
        <w:t>B j e l o v a r</w:t>
      </w:r>
    </w:p>
    <w:p w14:paraId="68464547" w14:textId="77777777" w:rsidR="00D40F0C" w:rsidRDefault="0049706E">
      <w:r>
        <w:t xml:space="preserve">Poljana dr. Franje Tuđmana </w:t>
      </w:r>
      <w:r w:rsidR="00E0500B">
        <w:t>9</w:t>
      </w:r>
    </w:p>
    <w:p w14:paraId="6ADCB5F8" w14:textId="77777777" w:rsidR="0049706E" w:rsidRDefault="0049706E">
      <w:r>
        <w:t xml:space="preserve">OIB:  </w:t>
      </w:r>
      <w:r w:rsidR="000A4C4B">
        <w:t>65398086491</w:t>
      </w:r>
    </w:p>
    <w:p w14:paraId="303DCAA1" w14:textId="77777777" w:rsidR="0049706E" w:rsidRDefault="0049706E"/>
    <w:p w14:paraId="4D934CBE" w14:textId="77777777" w:rsidR="0049706E" w:rsidRDefault="0049706E"/>
    <w:p w14:paraId="26F3EF17" w14:textId="574825EA" w:rsidR="0049706E" w:rsidRDefault="0049706E" w:rsidP="0049706E">
      <w:pPr>
        <w:jc w:val="center"/>
      </w:pPr>
      <w:r>
        <w:t>OBRAZLOŽENJE FINANCIJSKOG PLANA ZA 20</w:t>
      </w:r>
      <w:r w:rsidR="006F091C">
        <w:t>2</w:t>
      </w:r>
      <w:r w:rsidR="009E70E3">
        <w:t>6</w:t>
      </w:r>
      <w:r>
        <w:t>. GODINU</w:t>
      </w:r>
    </w:p>
    <w:p w14:paraId="77280591" w14:textId="77777777" w:rsidR="0049706E" w:rsidRDefault="0049706E" w:rsidP="0049706E">
      <w:pPr>
        <w:jc w:val="center"/>
      </w:pPr>
    </w:p>
    <w:p w14:paraId="556A7F10" w14:textId="0BA9067E" w:rsidR="0053000E" w:rsidRDefault="0053000E" w:rsidP="0053000E">
      <w:r>
        <w:t>Plan prihoda i rashoda, primitaka i izdataka za 202</w:t>
      </w:r>
      <w:r w:rsidR="009E70E3">
        <w:t>6</w:t>
      </w:r>
      <w:r>
        <w:t>. godinu, projekcije prihoda i rashoda, primitaka i izdataka za 202</w:t>
      </w:r>
      <w:r w:rsidR="009E70E3">
        <w:t>7</w:t>
      </w:r>
      <w:r>
        <w:t>. i 202</w:t>
      </w:r>
      <w:r w:rsidR="009E70E3">
        <w:t>8</w:t>
      </w:r>
      <w:r>
        <w:t>. godinu su prikazani u tabeli koju ste primili kao materijal za sjednicu.</w:t>
      </w:r>
    </w:p>
    <w:p w14:paraId="71997E86" w14:textId="5F9C9B9E" w:rsidR="0053000E" w:rsidRDefault="0053000E" w:rsidP="0053000E">
      <w:r>
        <w:t xml:space="preserve">U tabeli je prikazan i </w:t>
      </w:r>
      <w:r w:rsidR="009E70E3">
        <w:t xml:space="preserve">rebalansirani </w:t>
      </w:r>
      <w:r>
        <w:t>plan za 202</w:t>
      </w:r>
      <w:r w:rsidR="009E70E3">
        <w:t>5</w:t>
      </w:r>
      <w:r>
        <w:t>. godinu kako bi mogli uspoređivati podatke.</w:t>
      </w:r>
    </w:p>
    <w:p w14:paraId="2897C23B" w14:textId="5551A2B7" w:rsidR="0053000E" w:rsidRDefault="0049706E" w:rsidP="0049706E">
      <w:r>
        <w:t>Plan prihoda i rashoda, primitaka i izdataka za 20</w:t>
      </w:r>
      <w:r w:rsidR="006F091C">
        <w:t>2</w:t>
      </w:r>
      <w:r w:rsidR="009E70E3">
        <w:t>6</w:t>
      </w:r>
      <w:r>
        <w:t>.</w:t>
      </w:r>
      <w:r w:rsidR="0053000E">
        <w:t xml:space="preserve"> </w:t>
      </w:r>
      <w:r>
        <w:t>godinu, predlažemo u iznosu</w:t>
      </w:r>
      <w:r w:rsidR="009256CC">
        <w:t xml:space="preserve"> </w:t>
      </w:r>
      <w:r w:rsidR="0053000E">
        <w:t>1.</w:t>
      </w:r>
      <w:r w:rsidR="009E70E3">
        <w:t>402.155</w:t>
      </w:r>
      <w:r w:rsidR="0053000E">
        <w:t>,00</w:t>
      </w:r>
      <w:r w:rsidR="009256CC">
        <w:t xml:space="preserve"> EUR</w:t>
      </w:r>
      <w:r w:rsidR="0053000E">
        <w:t>,</w:t>
      </w:r>
    </w:p>
    <w:p w14:paraId="0FDE8290" w14:textId="79F98507" w:rsidR="00F67759" w:rsidRDefault="0053000E" w:rsidP="0049706E">
      <w:r>
        <w:t xml:space="preserve">što je </w:t>
      </w:r>
      <w:r w:rsidR="009256CC">
        <w:t xml:space="preserve"> </w:t>
      </w:r>
      <w:r w:rsidR="009E70E3">
        <w:t>52.156</w:t>
      </w:r>
      <w:r w:rsidR="00937DDE">
        <w:t>,00</w:t>
      </w:r>
      <w:r>
        <w:t xml:space="preserve"> </w:t>
      </w:r>
      <w:r w:rsidR="0066160A">
        <w:t>eura</w:t>
      </w:r>
      <w:r>
        <w:t xml:space="preserve"> ili </w:t>
      </w:r>
      <w:r w:rsidR="009256CC">
        <w:t xml:space="preserve"> </w:t>
      </w:r>
      <w:r w:rsidR="009E70E3">
        <w:t>3,9</w:t>
      </w:r>
      <w:r w:rsidR="0066160A">
        <w:t xml:space="preserve"> </w:t>
      </w:r>
      <w:r>
        <w:t>% više nego je planirano za  202</w:t>
      </w:r>
      <w:r w:rsidR="009E70E3">
        <w:t>5</w:t>
      </w:r>
      <w:r>
        <w:t>.</w:t>
      </w:r>
      <w:r w:rsidR="009256CC">
        <w:t xml:space="preserve"> </w:t>
      </w:r>
      <w:r>
        <w:t>godinu.</w:t>
      </w:r>
    </w:p>
    <w:p w14:paraId="04AEDBD6" w14:textId="77777777" w:rsidR="00F67759" w:rsidRDefault="00F67759" w:rsidP="00F67759">
      <w:r>
        <w:t xml:space="preserve">Plan prihoda i rashoda, primitaka i izdataka škole je  uravnotežen i sastoji se od četiri dijela, prema izvorima financiranja. Izvori prihoda su: državni proračun, županijski proračun, EU sredstva  i vlastiti izvori financiranja. Prema navedenim izvorima, plan je slijedeći: </w:t>
      </w:r>
    </w:p>
    <w:p w14:paraId="4334587D" w14:textId="2004ADA6" w:rsidR="00F67759" w:rsidRDefault="00F67759" w:rsidP="00F67759">
      <w:r>
        <w:t xml:space="preserve">      Državni proračun– </w:t>
      </w:r>
      <w:r w:rsidR="00943930">
        <w:t>1.211.990,00</w:t>
      </w:r>
      <w:r>
        <w:t xml:space="preserve"> eura   što čini  86,</w:t>
      </w:r>
      <w:r w:rsidR="00943930">
        <w:t>4</w:t>
      </w:r>
      <w:r>
        <w:t xml:space="preserve"> % ukupnog proračuna</w:t>
      </w:r>
    </w:p>
    <w:p w14:paraId="4A3392A5" w14:textId="7C0CC8EA" w:rsidR="00F67759" w:rsidRDefault="00F67759" w:rsidP="00F67759">
      <w:r>
        <w:t xml:space="preserve">      Županijski proračun – </w:t>
      </w:r>
      <w:r w:rsidR="00943930">
        <w:t>87.665</w:t>
      </w:r>
      <w:r>
        <w:t>,00 eura   što iznosi 6,3 % ukupnog proračuna</w:t>
      </w:r>
    </w:p>
    <w:p w14:paraId="378D989C" w14:textId="4BFDD12E" w:rsidR="00F67759" w:rsidRDefault="00F67759" w:rsidP="00F67759">
      <w:r>
        <w:t xml:space="preserve">      Vlastiti izvori – </w:t>
      </w:r>
      <w:r w:rsidR="00D90E6C">
        <w:t>19.000,00 eura</w:t>
      </w:r>
      <w:r>
        <w:t xml:space="preserve">  ili  1,</w:t>
      </w:r>
      <w:r w:rsidR="00D90E6C">
        <w:t xml:space="preserve">4 </w:t>
      </w:r>
      <w:r>
        <w:t>% ukupnog proračuna</w:t>
      </w:r>
    </w:p>
    <w:p w14:paraId="4E247C40" w14:textId="2CE7512D" w:rsidR="00F67759" w:rsidRDefault="00F67759" w:rsidP="00F67759">
      <w:r>
        <w:t xml:space="preserve">      EU sredstva – 83.</w:t>
      </w:r>
      <w:r w:rsidR="00D90E6C">
        <w:t>500</w:t>
      </w:r>
      <w:r>
        <w:t xml:space="preserve">,00 </w:t>
      </w:r>
      <w:r w:rsidR="00D90E6C">
        <w:t>eura</w:t>
      </w:r>
      <w:r>
        <w:t xml:space="preserve"> ili </w:t>
      </w:r>
      <w:r w:rsidR="00D90E6C">
        <w:t>6,</w:t>
      </w:r>
      <w:r w:rsidR="00943930">
        <w:t>0</w:t>
      </w:r>
      <w:r w:rsidR="00D90E6C">
        <w:t xml:space="preserve"> </w:t>
      </w:r>
      <w:r>
        <w:t>% ukupnog proračuna</w:t>
      </w:r>
    </w:p>
    <w:p w14:paraId="48668214" w14:textId="77777777" w:rsidR="00F67759" w:rsidRDefault="00F67759" w:rsidP="0049706E"/>
    <w:p w14:paraId="4B20B6A6" w14:textId="77777777" w:rsidR="00D90E6C" w:rsidRDefault="00D90E6C" w:rsidP="00D90E6C">
      <w:r>
        <w:t xml:space="preserve">Plan prihoda i rashoda iz državnog proračuna za redovno poslovanje  je financijski najznačajniji i odnosi se na financiranje plaća zaposlenika, u redovnom radu i prekovremenom radu, ostale rashode za zaposlenike, a to su: jubilarne nagrade, darovi za djecu i božićnica, regres za godišnji odmor, pomoći u smrtnom slučaju i slučaju bolovanja dužeg od 90 dana, pomoć kod rođenja djeteta i otpremnine kod odlaska u mirovinu. Iz istog se izvora financiraju doprinosi na plaće zaposlenika  i naknada za invalide zbog nezapošljavanja propisane kvote zapošljavanja invalida u odnosu na ukupan broj zaposlenih. Sve navedeno se isplaćuje iz državnog proračuna i to putem Centralnog obračuna plaća (COP). Financiranje se vrši na način da izvršimo obračun plaća i naknada u COP-u i na određeni dan sredstvima državne riznice vršimo isplatu. </w:t>
      </w:r>
    </w:p>
    <w:p w14:paraId="410BCFE7" w14:textId="77777777" w:rsidR="00D90E6C" w:rsidRDefault="00D90E6C" w:rsidP="00D90E6C">
      <w:r>
        <w:t>Osim sredstava primljenih preko sustava državne riznice, iz državnog proračuna primamo na žiro račun škole sredstva za:</w:t>
      </w:r>
    </w:p>
    <w:p w14:paraId="7D33A356" w14:textId="77777777" w:rsidR="00D90E6C" w:rsidRDefault="00D90E6C" w:rsidP="00D90E6C">
      <w:pPr>
        <w:pStyle w:val="Odlomakpopisa"/>
        <w:numPr>
          <w:ilvl w:val="0"/>
          <w:numId w:val="2"/>
        </w:numPr>
      </w:pPr>
      <w:r>
        <w:t>Troškove službenih putovanja kada su putovanja inicirana od strane Ministarstva, kao što je ispravci radova državne mature, vođenje učenika na državna natjecanja i slično</w:t>
      </w:r>
    </w:p>
    <w:p w14:paraId="410E12F4" w14:textId="77777777" w:rsidR="00D90E6C" w:rsidRDefault="00D90E6C" w:rsidP="00D90E6C">
      <w:pPr>
        <w:pStyle w:val="Odlomakpopisa"/>
        <w:numPr>
          <w:ilvl w:val="0"/>
          <w:numId w:val="2"/>
        </w:numPr>
      </w:pPr>
      <w:r>
        <w:t>Troškove odlaska učenika na državna natjecanja</w:t>
      </w:r>
    </w:p>
    <w:p w14:paraId="53F9E618" w14:textId="77777777" w:rsidR="00D90E6C" w:rsidRDefault="00D90E6C" w:rsidP="00D90E6C">
      <w:pPr>
        <w:pStyle w:val="Odlomakpopisa"/>
        <w:numPr>
          <w:ilvl w:val="0"/>
          <w:numId w:val="2"/>
        </w:numPr>
      </w:pPr>
      <w:r>
        <w:t>Voditelje županijskih stručnih vijeća za troškove održavanja županijskih stručnih vijeća i slične rashode</w:t>
      </w:r>
    </w:p>
    <w:p w14:paraId="013D647D" w14:textId="76DA9E60" w:rsidR="00F67759" w:rsidRDefault="00550552" w:rsidP="0049706E">
      <w:pPr>
        <w:pStyle w:val="Odlomakpopisa"/>
        <w:numPr>
          <w:ilvl w:val="0"/>
          <w:numId w:val="2"/>
        </w:numPr>
      </w:pPr>
      <w:r>
        <w:lastRenderedPageBreak/>
        <w:t>Tekuće izdatke i n</w:t>
      </w:r>
      <w:r w:rsidR="00D90E6C">
        <w:t>abavu opreme za školu u sklopu vannastavnih aktivnosti i sl. ( opremanje učionica i kabineta).</w:t>
      </w:r>
    </w:p>
    <w:p w14:paraId="61032C78" w14:textId="39B2D9B6" w:rsidR="0053000E" w:rsidRDefault="0053000E" w:rsidP="0049706E">
      <w:r>
        <w:t xml:space="preserve"> Razlozi za </w:t>
      </w:r>
      <w:r w:rsidR="00D90E6C">
        <w:t>povećanje plana prihoda i rashoda iz državnog proračuna su:</w:t>
      </w:r>
    </w:p>
    <w:p w14:paraId="1CBCB52E" w14:textId="2ADBB481" w:rsidR="00644F1C" w:rsidRDefault="004F676B" w:rsidP="00550552">
      <w:pPr>
        <w:pStyle w:val="Odlomakpopisa"/>
        <w:numPr>
          <w:ilvl w:val="0"/>
          <w:numId w:val="3"/>
        </w:numPr>
      </w:pPr>
      <w:r>
        <w:t xml:space="preserve">Plan prihoda iz državnog proračuna je veći za </w:t>
      </w:r>
      <w:r w:rsidR="00550552">
        <w:t>56.800</w:t>
      </w:r>
      <w:r w:rsidR="00937DDE">
        <w:t>,00</w:t>
      </w:r>
      <w:r>
        <w:t xml:space="preserve"> </w:t>
      </w:r>
      <w:r w:rsidR="00550552">
        <w:t xml:space="preserve"> eura. Povećanje iznosi 5%.</w:t>
      </w:r>
    </w:p>
    <w:p w14:paraId="49A887D6" w14:textId="7793D345" w:rsidR="00550552" w:rsidRDefault="00550552" w:rsidP="00550552">
      <w:pPr>
        <w:pStyle w:val="Odlomakpopisa"/>
      </w:pPr>
      <w:r>
        <w:t>Obzirom na najavljeno minimalno povećanje osnovice za izračun plaće, na povećanje plaće svakog zaposlenika za 0,5% za navršenu godinu staža i najavljen dodatak za topli obrok, smatram da je to dovoljno planiranih sredstava</w:t>
      </w:r>
    </w:p>
    <w:p w14:paraId="7406122F" w14:textId="77777777" w:rsidR="00BA2C1E" w:rsidRDefault="00BA2C1E" w:rsidP="00BA2C1E">
      <w:pPr>
        <w:pStyle w:val="Odlomakpopisa"/>
      </w:pPr>
    </w:p>
    <w:p w14:paraId="538822EB" w14:textId="514A0A45" w:rsidR="00C216BC" w:rsidRDefault="00644F1C" w:rsidP="00B106CF">
      <w:pPr>
        <w:pStyle w:val="Odlomakpopisa"/>
        <w:numPr>
          <w:ilvl w:val="0"/>
          <w:numId w:val="3"/>
        </w:numPr>
      </w:pPr>
      <w:r>
        <w:t xml:space="preserve">Ostali izdaci koji se financiraju iz državnog proračuna su </w:t>
      </w:r>
      <w:r w:rsidR="00B106CF">
        <w:t>na razini prethodne godine jer sada još ne znamo koji će projekti biti odobreni, a koji su financirani sredstvima Ministarstva.</w:t>
      </w:r>
    </w:p>
    <w:p w14:paraId="7F293F76" w14:textId="77777777" w:rsidR="009909B7" w:rsidRDefault="009909B7" w:rsidP="009909B7">
      <w:r>
        <w:t>Sredstva primljena iz Državnog proračuna se evidentiraju u grupi vlastitih prihoda i rashoda, ali je navedeno da je izvor prihoda – državni proračun. Takav način evidentiranja prihoda je propisan zakonom jer nam državni proračun nije nadležan proračun pa se kod njih evidentira kao pomoći</w:t>
      </w:r>
      <w:r w:rsidRPr="009909B7">
        <w:t xml:space="preserve"> </w:t>
      </w:r>
      <w:r>
        <w:t>drugim proračunima, a kod nas kao vlastiti prihod i rashod koji ulazi u konsolidaciju nadležnog proračuna.</w:t>
      </w:r>
    </w:p>
    <w:p w14:paraId="6C748FF8" w14:textId="5753D389" w:rsidR="0016112D" w:rsidRDefault="00152376" w:rsidP="0049706E">
      <w:r>
        <w:t>Za 20</w:t>
      </w:r>
      <w:r w:rsidR="00170DC4">
        <w:t>2</w:t>
      </w:r>
      <w:r w:rsidR="00B106CF">
        <w:t>6</w:t>
      </w:r>
      <w:r>
        <w:t xml:space="preserve">.godinu planiramo navedene izdatke u slijedećim iznosima: </w:t>
      </w:r>
    </w:p>
    <w:p w14:paraId="4EC411E8" w14:textId="1EBBBD99" w:rsidR="00BD3AE7" w:rsidRDefault="0016112D" w:rsidP="0049706E">
      <w:r>
        <w:t xml:space="preserve">- plaće = </w:t>
      </w:r>
      <w:r w:rsidR="00B106CF">
        <w:t>993.000</w:t>
      </w:r>
      <w:r w:rsidR="00DC5FE0">
        <w:t>,00 eura</w:t>
      </w:r>
    </w:p>
    <w:p w14:paraId="52EFD203" w14:textId="69EFDE0A" w:rsidR="00BD3AE7" w:rsidRDefault="008B7689" w:rsidP="0049706E">
      <w:r>
        <w:t xml:space="preserve"> - </w:t>
      </w:r>
      <w:r w:rsidR="0016112D">
        <w:t xml:space="preserve">ostali rashodi za zaposlene = </w:t>
      </w:r>
      <w:r w:rsidR="00B106CF">
        <w:t>34.900</w:t>
      </w:r>
      <w:r w:rsidR="00BD3AE7">
        <w:t>,00</w:t>
      </w:r>
      <w:r>
        <w:t xml:space="preserve"> </w:t>
      </w:r>
      <w:r w:rsidR="00DC5FE0">
        <w:t>eura</w:t>
      </w:r>
      <w:r>
        <w:t xml:space="preserve">  </w:t>
      </w:r>
    </w:p>
    <w:p w14:paraId="5558AA09" w14:textId="5034A32A" w:rsidR="00BD3AE7" w:rsidRDefault="008B7689" w:rsidP="0049706E">
      <w:r>
        <w:t xml:space="preserve">- </w:t>
      </w:r>
      <w:r w:rsidR="0016112D">
        <w:t xml:space="preserve">  doprinosi na plaće = </w:t>
      </w:r>
      <w:r w:rsidR="00B106CF">
        <w:t>163.850</w:t>
      </w:r>
      <w:r w:rsidR="00DC5FE0">
        <w:t>,00 eura</w:t>
      </w:r>
      <w:r>
        <w:t xml:space="preserve">  </w:t>
      </w:r>
    </w:p>
    <w:p w14:paraId="457FF928" w14:textId="48F60B61" w:rsidR="00BD3AE7" w:rsidRDefault="008B7689" w:rsidP="0049706E">
      <w:r>
        <w:t xml:space="preserve">- </w:t>
      </w:r>
      <w:r w:rsidR="0016112D">
        <w:t xml:space="preserve"> </w:t>
      </w:r>
      <w:r w:rsidR="00A508CE">
        <w:t xml:space="preserve">naknade troškova zaposlenima ( putni nalozi </w:t>
      </w:r>
      <w:r>
        <w:t xml:space="preserve">i sl. </w:t>
      </w:r>
      <w:r w:rsidR="00A508CE">
        <w:t>) =</w:t>
      </w:r>
      <w:r>
        <w:t xml:space="preserve"> </w:t>
      </w:r>
      <w:r w:rsidR="00BD3AE7">
        <w:t>1.150,00</w:t>
      </w:r>
      <w:r>
        <w:t xml:space="preserve"> </w:t>
      </w:r>
      <w:r w:rsidR="00DC5FE0">
        <w:t>eura</w:t>
      </w:r>
      <w:r>
        <w:t xml:space="preserve">  </w:t>
      </w:r>
    </w:p>
    <w:p w14:paraId="59863DDC" w14:textId="77777777" w:rsidR="00BD3AE7" w:rsidRDefault="00BD3AE7" w:rsidP="0049706E">
      <w:r>
        <w:t xml:space="preserve">   Ovdje su obuhvaćene naknade troškova zaposlenima za edukacije u sklopu projekata vannastavnih </w:t>
      </w:r>
    </w:p>
    <w:p w14:paraId="0E0001F5" w14:textId="77777777" w:rsidR="00BD3AE7" w:rsidRDefault="00BD3AE7" w:rsidP="0049706E">
      <w:r>
        <w:t xml:space="preserve">    aktivnosti</w:t>
      </w:r>
    </w:p>
    <w:p w14:paraId="3157D019" w14:textId="1E0D9CD7" w:rsidR="008B7689" w:rsidRDefault="008B7689" w:rsidP="0049706E">
      <w:r>
        <w:t xml:space="preserve">- </w:t>
      </w:r>
      <w:r w:rsidR="00A508CE">
        <w:t xml:space="preserve"> rashodi za materijal i energiju</w:t>
      </w:r>
      <w:r w:rsidR="009909B7">
        <w:t xml:space="preserve"> =</w:t>
      </w:r>
      <w:r>
        <w:t xml:space="preserve"> </w:t>
      </w:r>
      <w:r w:rsidR="00DC5FE0">
        <w:t>4.590,00 eura</w:t>
      </w:r>
      <w:r>
        <w:t xml:space="preserve">  </w:t>
      </w:r>
      <w:r w:rsidR="00D251BA">
        <w:t>( za projekte )</w:t>
      </w:r>
    </w:p>
    <w:p w14:paraId="10D71C7C" w14:textId="293035D9" w:rsidR="00D251BA" w:rsidRDefault="008B7689" w:rsidP="0049706E">
      <w:r>
        <w:t xml:space="preserve"> - </w:t>
      </w:r>
      <w:r w:rsidR="009909B7">
        <w:t xml:space="preserve"> </w:t>
      </w:r>
      <w:r w:rsidR="00D251BA">
        <w:t xml:space="preserve">rashodi za </w:t>
      </w:r>
      <w:r w:rsidR="00A508CE">
        <w:t xml:space="preserve"> usluge </w:t>
      </w:r>
      <w:r w:rsidR="0016112D">
        <w:t xml:space="preserve">= </w:t>
      </w:r>
      <w:r w:rsidR="00DC5FE0">
        <w:t>5.040,00 eura</w:t>
      </w:r>
      <w:r>
        <w:t xml:space="preserve">   </w:t>
      </w:r>
    </w:p>
    <w:p w14:paraId="276C8CE0" w14:textId="08C6B7BC" w:rsidR="00D251BA" w:rsidRDefault="008B7689" w:rsidP="0049706E">
      <w:r>
        <w:t xml:space="preserve"> - </w:t>
      </w:r>
      <w:r w:rsidR="00B6511F">
        <w:t xml:space="preserve"> naknade troškova osobama izvan radnog odnosa = </w:t>
      </w:r>
      <w:r w:rsidR="00DC5FE0">
        <w:t>130,00 eura</w:t>
      </w:r>
      <w:r>
        <w:t xml:space="preserve">   </w:t>
      </w:r>
    </w:p>
    <w:p w14:paraId="6961668C" w14:textId="3E4F3B49" w:rsidR="00791EAA" w:rsidRDefault="008B7689" w:rsidP="0049706E">
      <w:r>
        <w:t xml:space="preserve"> - </w:t>
      </w:r>
      <w:r w:rsidR="0016112D">
        <w:t xml:space="preserve"> </w:t>
      </w:r>
      <w:r w:rsidR="009909B7">
        <w:t>drug</w:t>
      </w:r>
      <w:r w:rsidR="00DC5FE0">
        <w:t>i</w:t>
      </w:r>
      <w:r w:rsidR="009909B7">
        <w:t xml:space="preserve"> nespomenut</w:t>
      </w:r>
      <w:r w:rsidR="00DC5FE0">
        <w:t>i</w:t>
      </w:r>
      <w:r w:rsidR="009909B7">
        <w:t xml:space="preserve"> rashod</w:t>
      </w:r>
      <w:r w:rsidR="00DC5FE0">
        <w:t>i</w:t>
      </w:r>
      <w:r w:rsidR="009909B7">
        <w:t xml:space="preserve"> </w:t>
      </w:r>
      <w:r w:rsidR="0016112D">
        <w:t xml:space="preserve">= </w:t>
      </w:r>
      <w:r w:rsidR="00DC5FE0">
        <w:t>2.830,00 eura</w:t>
      </w:r>
    </w:p>
    <w:p w14:paraId="58A8041D" w14:textId="0B39A699" w:rsidR="00791EAA" w:rsidRDefault="00791EAA" w:rsidP="0049706E">
      <w:r>
        <w:t xml:space="preserve">  - ostale tekuće donacije ( menstrualne potrepštine ) 1.000,00 </w:t>
      </w:r>
      <w:r w:rsidR="00DC5FE0">
        <w:t>eura</w:t>
      </w:r>
    </w:p>
    <w:p w14:paraId="40B2C505" w14:textId="06D22803" w:rsidR="008B7689" w:rsidRDefault="008B7689" w:rsidP="0049706E">
      <w:r>
        <w:t xml:space="preserve"> - </w:t>
      </w:r>
      <w:r w:rsidR="00FD3E87">
        <w:t xml:space="preserve"> </w:t>
      </w:r>
      <w:r w:rsidR="00EE42CD">
        <w:t xml:space="preserve">nabavu opreme za školu u iznosu = </w:t>
      </w:r>
      <w:r w:rsidR="00791EAA">
        <w:t>4.</w:t>
      </w:r>
      <w:r w:rsidR="00DC5FE0">
        <w:t>000</w:t>
      </w:r>
      <w:r w:rsidR="00791EAA">
        <w:t>,00</w:t>
      </w:r>
      <w:r>
        <w:t xml:space="preserve"> </w:t>
      </w:r>
      <w:r w:rsidR="00DC5FE0">
        <w:t>eura</w:t>
      </w:r>
      <w:r>
        <w:t xml:space="preserve">   ( </w:t>
      </w:r>
      <w:r w:rsidR="00791EAA">
        <w:t>projekti vannastavnih aktivnosti</w:t>
      </w:r>
      <w:r>
        <w:t xml:space="preserve"> )</w:t>
      </w:r>
    </w:p>
    <w:p w14:paraId="253D2DA8" w14:textId="7C9086ED" w:rsidR="00597C88" w:rsidRDefault="008B7689" w:rsidP="00597C88">
      <w:r>
        <w:t xml:space="preserve"> - </w:t>
      </w:r>
      <w:r w:rsidR="009909B7">
        <w:t xml:space="preserve">nabavu knjiga za knjižnicu </w:t>
      </w:r>
      <w:r w:rsidR="00B6511F">
        <w:t>i besplatne udžbenike =</w:t>
      </w:r>
      <w:r>
        <w:t>1.</w:t>
      </w:r>
      <w:r w:rsidR="00DC5FE0">
        <w:t>500,00 eura</w:t>
      </w:r>
    </w:p>
    <w:p w14:paraId="4F95208B" w14:textId="77777777" w:rsidR="00DC5FE0" w:rsidRDefault="00DC5FE0" w:rsidP="00597C88"/>
    <w:p w14:paraId="370D3B88" w14:textId="24134B8A" w:rsidR="00597C88" w:rsidRDefault="00597C88" w:rsidP="00597C88">
      <w:r>
        <w:t>Županija kao osnivač škole</w:t>
      </w:r>
      <w:r w:rsidR="00F601AF">
        <w:t>, podmiruje sve rashode za tekuće poslovanje škole. Međutim, unutar plana prihoda i rashoda iz županijskog proračuna imamo podjelu prihoda i rashoda. Tako se redovno poslovanje škole financira iz decentraliziranih funkcija i za 20</w:t>
      </w:r>
      <w:r w:rsidR="008F51AB">
        <w:t>2</w:t>
      </w:r>
      <w:r w:rsidR="00B106CF">
        <w:t>6</w:t>
      </w:r>
      <w:r w:rsidR="00F601AF">
        <w:t xml:space="preserve">.godinu nam je </w:t>
      </w:r>
      <w:r w:rsidR="00803FB0">
        <w:t>odobreno</w:t>
      </w:r>
      <w:r w:rsidR="00F601AF">
        <w:t xml:space="preserve"> </w:t>
      </w:r>
      <w:r w:rsidR="00B106CF">
        <w:t>80</w:t>
      </w:r>
      <w:r w:rsidR="00DC5FE0">
        <w:t>.000,00 eura</w:t>
      </w:r>
      <w:r w:rsidR="00047129">
        <w:t xml:space="preserve"> </w:t>
      </w:r>
      <w:r w:rsidR="00F601AF">
        <w:t xml:space="preserve"> iz kojih financiramo redovno poslovanje, odnosno tekuće rashode i izdatke škole. Planom za 20</w:t>
      </w:r>
      <w:r w:rsidR="008F51AB">
        <w:t>2</w:t>
      </w:r>
      <w:r w:rsidR="00B106CF">
        <w:t>6</w:t>
      </w:r>
      <w:r w:rsidR="00F601AF">
        <w:t xml:space="preserve">.godinu, planiramo </w:t>
      </w:r>
      <w:r w:rsidR="00DC5FE0">
        <w:t>7</w:t>
      </w:r>
      <w:r w:rsidR="00B106CF">
        <w:t>7</w:t>
      </w:r>
      <w:r w:rsidR="00DC5FE0">
        <w:t>.810,00 eura</w:t>
      </w:r>
      <w:r w:rsidR="00047129">
        <w:t xml:space="preserve"> </w:t>
      </w:r>
      <w:r w:rsidR="00F601AF">
        <w:t xml:space="preserve">za tekuće rashode, a </w:t>
      </w:r>
      <w:r w:rsidR="00047129">
        <w:t>2.</w:t>
      </w:r>
      <w:r w:rsidR="00DC5FE0">
        <w:t>190</w:t>
      </w:r>
      <w:r w:rsidR="00791EAA">
        <w:t>,00</w:t>
      </w:r>
      <w:r w:rsidR="00047129">
        <w:t xml:space="preserve"> </w:t>
      </w:r>
      <w:r w:rsidR="00DC5FE0">
        <w:t>eura</w:t>
      </w:r>
      <w:r w:rsidR="00F601AF">
        <w:t xml:space="preserve"> za kupnju dugotrajne imovine. </w:t>
      </w:r>
    </w:p>
    <w:p w14:paraId="11B19E69" w14:textId="6698AA98" w:rsidR="00F601AF" w:rsidRDefault="00F601AF" w:rsidP="00597C88">
      <w:r>
        <w:t xml:space="preserve">Iz navedenog iznosa od </w:t>
      </w:r>
      <w:r w:rsidR="00B106CF">
        <w:t>80</w:t>
      </w:r>
      <w:r w:rsidR="00DC5FE0">
        <w:t>.000,00 eura</w:t>
      </w:r>
      <w:r>
        <w:t xml:space="preserve"> se planira </w:t>
      </w:r>
      <w:r w:rsidR="00E17512">
        <w:t xml:space="preserve">financirati </w:t>
      </w:r>
      <w:r>
        <w:t xml:space="preserve"> slijedeće rashode:</w:t>
      </w:r>
    </w:p>
    <w:p w14:paraId="6616D8FD" w14:textId="297B45CE" w:rsidR="00F601AF" w:rsidRDefault="00F601AF" w:rsidP="00F601AF">
      <w:pPr>
        <w:pStyle w:val="Odlomakpopisa"/>
        <w:numPr>
          <w:ilvl w:val="0"/>
          <w:numId w:val="2"/>
        </w:numPr>
      </w:pPr>
      <w:r>
        <w:lastRenderedPageBreak/>
        <w:t xml:space="preserve">Naknade troškova zaposlenima – </w:t>
      </w:r>
      <w:r w:rsidR="00DC5FE0">
        <w:t>21.060,00 eura</w:t>
      </w:r>
    </w:p>
    <w:p w14:paraId="158F609E" w14:textId="4A7AAED2" w:rsidR="00F601AF" w:rsidRDefault="00F601AF" w:rsidP="00F601AF">
      <w:pPr>
        <w:pStyle w:val="Odlomakpopisa"/>
      </w:pPr>
      <w:r>
        <w:t xml:space="preserve">Ovdje su planirana službena putovanja, prijevoz na posao i sa posla i stručna usavršavanja zaposlenih. Najznačajnija stavka ove grupe rashoda je prijevoz na </w:t>
      </w:r>
      <w:r w:rsidR="00B106CF">
        <w:t>posao</w:t>
      </w:r>
      <w:r w:rsidR="00DC5FE0">
        <w:t>.</w:t>
      </w:r>
    </w:p>
    <w:p w14:paraId="387A46CB" w14:textId="6F173507" w:rsidR="00F601AF" w:rsidRDefault="00F601AF" w:rsidP="00F601AF">
      <w:pPr>
        <w:pStyle w:val="Odlomakpopisa"/>
        <w:numPr>
          <w:ilvl w:val="0"/>
          <w:numId w:val="2"/>
        </w:numPr>
      </w:pPr>
      <w:r>
        <w:t xml:space="preserve">Rashodi za materijal i energiju – </w:t>
      </w:r>
      <w:r w:rsidR="00DC5FE0">
        <w:t>2</w:t>
      </w:r>
      <w:r w:rsidR="00B106CF">
        <w:t>9</w:t>
      </w:r>
      <w:r w:rsidR="00DC5FE0">
        <w:t>.860,00 eura</w:t>
      </w:r>
    </w:p>
    <w:p w14:paraId="45FAB8D4" w14:textId="77777777" w:rsidR="00E63AC8" w:rsidRDefault="001C1B82" w:rsidP="00E63AC8">
      <w:pPr>
        <w:pStyle w:val="Odlomakpopisa"/>
      </w:pPr>
      <w:r>
        <w:t xml:space="preserve">Rashodi materijala su: uredski materijal, stručna literatura, materijal za čišćenje, higijenski materijal, materijal za nastavu, </w:t>
      </w:r>
      <w:r w:rsidR="008F51AB">
        <w:t xml:space="preserve">materijal za vježbe, </w:t>
      </w:r>
      <w:r>
        <w:t>materijal za tekuće i investicijsko održavanje zgrade i opreme škole.</w:t>
      </w:r>
    </w:p>
    <w:p w14:paraId="3E918A1D" w14:textId="77777777" w:rsidR="001C1B82" w:rsidRDefault="001C1B82" w:rsidP="00E63AC8">
      <w:pPr>
        <w:pStyle w:val="Odlomakpopisa"/>
      </w:pPr>
      <w:r>
        <w:t>Rashodi za energiju su rashodi za električnu energiju, plin i gorivo za kosilicu.</w:t>
      </w:r>
    </w:p>
    <w:p w14:paraId="706C3FFE" w14:textId="77777777" w:rsidR="001C1B82" w:rsidRDefault="001C1B82" w:rsidP="00E63AC8">
      <w:pPr>
        <w:pStyle w:val="Odlomakpopisa"/>
      </w:pPr>
      <w:r>
        <w:t>U ovoj grupi rashoda su</w:t>
      </w:r>
      <w:r w:rsidR="00542047">
        <w:t xml:space="preserve"> i</w:t>
      </w:r>
      <w:r>
        <w:t xml:space="preserve"> rashodi za kupnju sitnog inventara i zaštitne odjeće i obuće.</w:t>
      </w:r>
    </w:p>
    <w:p w14:paraId="03DFDBBA" w14:textId="66BC7FBA" w:rsidR="00542047" w:rsidRDefault="00542047" w:rsidP="00542047">
      <w:pPr>
        <w:pStyle w:val="Odlomakpopisa"/>
        <w:numPr>
          <w:ilvl w:val="0"/>
          <w:numId w:val="2"/>
        </w:numPr>
      </w:pPr>
      <w:r>
        <w:t xml:space="preserve">Rashodi za usluge – </w:t>
      </w:r>
      <w:r w:rsidR="00DC5FE0">
        <w:t>2</w:t>
      </w:r>
      <w:r w:rsidR="00B106CF">
        <w:t>4</w:t>
      </w:r>
      <w:r w:rsidR="00DC5FE0">
        <w:t>.620,00 eura</w:t>
      </w:r>
    </w:p>
    <w:p w14:paraId="3DFD2A24" w14:textId="77777777" w:rsidR="00542047" w:rsidRDefault="00542047" w:rsidP="00542047">
      <w:pPr>
        <w:pStyle w:val="Odlomakpopisa"/>
      </w:pPr>
      <w:r>
        <w:t>Rashodi za usluge obuhvaćaju: usluge telefona, pošte i prijevoza, usluge tekućeg i investicijskog održavanja zgrade i opreme škole, usluge promidžbe i informiranja, komunalne usluge, usluge najamnine i zakupnine, zdravstvene usluge, intelektualne usluge, računalne usluge te ostale usluge koje obuhvaćaju grafičke usluge, usluge čuvanja i čišćenja i drugo.</w:t>
      </w:r>
    </w:p>
    <w:p w14:paraId="34466A11" w14:textId="77777777" w:rsidR="00542047" w:rsidRDefault="007669E3" w:rsidP="00542047">
      <w:pPr>
        <w:pStyle w:val="Odlomakpopisa"/>
      </w:pPr>
      <w:r>
        <w:t>Komunalne usluge su također značajan rashod. Zdravstvene usluge se odnose na usluge sistematskih pregleda zaposlenika čije pravo je propisano kolektivnim ugovorom.</w:t>
      </w:r>
    </w:p>
    <w:p w14:paraId="0C5FD07E" w14:textId="0CE5140B" w:rsidR="00745CEC" w:rsidRDefault="00745CEC" w:rsidP="00745CEC">
      <w:pPr>
        <w:pStyle w:val="Odlomakpopisa"/>
        <w:numPr>
          <w:ilvl w:val="0"/>
          <w:numId w:val="2"/>
        </w:numPr>
      </w:pPr>
      <w:r>
        <w:t xml:space="preserve">Naknade troškova osobama izvan radnog odnosa se odnosi na isplate putnih naloga osobama koje su angažirane za određena predavanja i slično i planiraju se </w:t>
      </w:r>
      <w:r w:rsidR="005676B7">
        <w:t>130,00 eura</w:t>
      </w:r>
    </w:p>
    <w:p w14:paraId="52CE1BBC" w14:textId="0F6D2BFD" w:rsidR="00747389" w:rsidRDefault="00747389" w:rsidP="00747389">
      <w:pPr>
        <w:pStyle w:val="Odlomakpopisa"/>
        <w:numPr>
          <w:ilvl w:val="0"/>
          <w:numId w:val="2"/>
        </w:numPr>
      </w:pPr>
      <w:r>
        <w:t xml:space="preserve">Ostali nespomenuti rashodi poslovanja – </w:t>
      </w:r>
      <w:r w:rsidR="00B106CF">
        <w:t>1.840</w:t>
      </w:r>
      <w:r w:rsidR="005676B7">
        <w:t>,00 eura</w:t>
      </w:r>
    </w:p>
    <w:p w14:paraId="480ACA59" w14:textId="77777777" w:rsidR="00747389" w:rsidRDefault="00747389" w:rsidP="00747389">
      <w:pPr>
        <w:pStyle w:val="Odlomakpopisa"/>
      </w:pPr>
      <w:r>
        <w:t>Ovim rashodom su obuhvaćeni: upravne, sudske i javnobilježničke pristojbe, reprezentacija, članarine i ostali rashodi kao što su rashodi natjecanja i slični rashodi. Pristojbe su propisane zakonom, članarine ovise o udruženjima u kojima su škola ili zaposlenici i reprezentacija koja se utroši kod organizacije natjecanja, sastanaka ili susreta škola.</w:t>
      </w:r>
    </w:p>
    <w:p w14:paraId="61018402" w14:textId="4C8439A4" w:rsidR="00791EAA" w:rsidRDefault="00747389" w:rsidP="00747389">
      <w:pPr>
        <w:pStyle w:val="Odlomakpopisa"/>
        <w:numPr>
          <w:ilvl w:val="0"/>
          <w:numId w:val="2"/>
        </w:numPr>
      </w:pPr>
      <w:r>
        <w:t>Ostali financijski rashodi –</w:t>
      </w:r>
      <w:r w:rsidR="00047129">
        <w:t xml:space="preserve"> </w:t>
      </w:r>
      <w:r w:rsidR="00B106CF">
        <w:t>3</w:t>
      </w:r>
      <w:r w:rsidR="005676B7">
        <w:t>00,00 eura</w:t>
      </w:r>
      <w:r w:rsidR="00047129">
        <w:t xml:space="preserve">  </w:t>
      </w:r>
    </w:p>
    <w:p w14:paraId="12322C1A" w14:textId="07A431A2" w:rsidR="00747389" w:rsidRDefault="00747389" w:rsidP="00791EAA">
      <w:pPr>
        <w:pStyle w:val="Odlomakpopisa"/>
      </w:pPr>
      <w:r>
        <w:t>Ovdje se evidentira rashod usluga banaka i kamate na zakašnjela plaćanja.</w:t>
      </w:r>
    </w:p>
    <w:p w14:paraId="29D2A016" w14:textId="170F7FED" w:rsidR="00047129" w:rsidRDefault="00747389" w:rsidP="00747389">
      <w:r>
        <w:t xml:space="preserve">Predloženi plan za kupnju dugotrajne imovine iz decentraliziranih sredstava u iznosu </w:t>
      </w:r>
      <w:r w:rsidR="00791EAA">
        <w:t>1.</w:t>
      </w:r>
      <w:r w:rsidR="005676B7">
        <w:t>550,</w:t>
      </w:r>
      <w:r w:rsidR="00791EAA">
        <w:t>00</w:t>
      </w:r>
      <w:r w:rsidR="00047129">
        <w:t xml:space="preserve"> </w:t>
      </w:r>
      <w:r w:rsidR="005676B7">
        <w:t>eura</w:t>
      </w:r>
      <w:r w:rsidR="00047129">
        <w:t xml:space="preserve">          </w:t>
      </w:r>
      <w:r>
        <w:t>se odnosi na kupnju neophodne dugotrajne imovine kako bi se proces poslovanja mogao nesmetano odvijati. Zbog dugog korištenja opreme, svake godine dođe do kvara određenog osnovnog sredstva koje je potrebno zamijeniti</w:t>
      </w:r>
      <w:r w:rsidR="001B725F">
        <w:t>.</w:t>
      </w:r>
      <w:r w:rsidR="00D33C03">
        <w:t xml:space="preserve"> </w:t>
      </w:r>
    </w:p>
    <w:p w14:paraId="10544024" w14:textId="3FF4FEDB" w:rsidR="00747389" w:rsidRDefault="00D33C03" w:rsidP="00747389">
      <w:r>
        <w:t xml:space="preserve">Knjiga za knjižnicu se planira kupiti u iznosu </w:t>
      </w:r>
      <w:r w:rsidR="005676B7">
        <w:t>640,00 eura</w:t>
      </w:r>
    </w:p>
    <w:p w14:paraId="0B2D57E2" w14:textId="70E59BE2" w:rsidR="00332280" w:rsidRDefault="001B725F" w:rsidP="00747389">
      <w:r>
        <w:t xml:space="preserve">Osim navedenih </w:t>
      </w:r>
      <w:r w:rsidR="00B106CF">
        <w:t>80</w:t>
      </w:r>
      <w:r w:rsidR="005676B7">
        <w:t>.000,00 eura</w:t>
      </w:r>
      <w:r w:rsidR="00047129">
        <w:t xml:space="preserve"> </w:t>
      </w:r>
      <w:r>
        <w:t xml:space="preserve"> iz decentraliziranih sredstava</w:t>
      </w:r>
      <w:r w:rsidR="008B537E">
        <w:t>, u</w:t>
      </w:r>
      <w:r>
        <w:t xml:space="preserve"> planu za 20</w:t>
      </w:r>
      <w:r w:rsidR="00745CEC">
        <w:t>2</w:t>
      </w:r>
      <w:r w:rsidR="00B106CF">
        <w:t>6</w:t>
      </w:r>
      <w:r>
        <w:t xml:space="preserve">. godinu </w:t>
      </w:r>
      <w:r w:rsidR="00745CEC">
        <w:t xml:space="preserve">planiraju se i </w:t>
      </w:r>
      <w:r>
        <w:t>stavk</w:t>
      </w:r>
      <w:r w:rsidR="00745CEC">
        <w:t>e</w:t>
      </w:r>
      <w:r>
        <w:t xml:space="preserve"> za natjecanja </w:t>
      </w:r>
      <w:r w:rsidR="00745CEC">
        <w:t xml:space="preserve">u iznosu </w:t>
      </w:r>
      <w:r w:rsidR="00B106CF">
        <w:t>2.500</w:t>
      </w:r>
      <w:r w:rsidR="005676B7">
        <w:t>,00 eura</w:t>
      </w:r>
      <w:r w:rsidR="00E17512">
        <w:t xml:space="preserve">, </w:t>
      </w:r>
      <w:r w:rsidR="00332280">
        <w:t xml:space="preserve">za financiranje tehničke podrške mreže škola planiramo </w:t>
      </w:r>
      <w:r w:rsidR="00047129">
        <w:t>1.</w:t>
      </w:r>
      <w:r w:rsidR="005676B7">
        <w:t>950</w:t>
      </w:r>
      <w:r w:rsidR="008B537E">
        <w:t>,00</w:t>
      </w:r>
      <w:r w:rsidR="00047129">
        <w:t xml:space="preserve"> </w:t>
      </w:r>
      <w:r w:rsidR="005676B7">
        <w:t>eura</w:t>
      </w:r>
      <w:r w:rsidR="008B537E">
        <w:t>, za rashode iz područja kulturne i javne djelatnosti se planira 588,00 EUR</w:t>
      </w:r>
      <w:r w:rsidR="005676B7">
        <w:t>,</w:t>
      </w:r>
      <w:r w:rsidR="008B537E">
        <w:t xml:space="preserve"> za osiguranje zgrade škole </w:t>
      </w:r>
      <w:r w:rsidR="005676B7">
        <w:t>350</w:t>
      </w:r>
      <w:r w:rsidR="008B537E">
        <w:t xml:space="preserve">,00 </w:t>
      </w:r>
      <w:r w:rsidR="005676B7">
        <w:t>eura</w:t>
      </w:r>
      <w:r w:rsidR="00B106CF">
        <w:t xml:space="preserve">, </w:t>
      </w:r>
      <w:r w:rsidR="005676B7">
        <w:t xml:space="preserve"> nabavu knjižne građe 1.277,00 eura</w:t>
      </w:r>
      <w:r w:rsidR="00B106CF">
        <w:t xml:space="preserve"> i rashode poslovanja iznad standarda 1.000,00 eura</w:t>
      </w:r>
    </w:p>
    <w:p w14:paraId="6591326B" w14:textId="77777777" w:rsidR="008B537E" w:rsidRDefault="008B537E" w:rsidP="00747389">
      <w:r>
        <w:t>Svi prihodi iz županijskog proračuna su planirani prema limitima koje smo dobili od osnivača.</w:t>
      </w:r>
    </w:p>
    <w:p w14:paraId="0E48315A" w14:textId="77777777" w:rsidR="001B2045" w:rsidRDefault="001B2045" w:rsidP="00747389"/>
    <w:p w14:paraId="029A148E" w14:textId="56250E72" w:rsidR="00047129" w:rsidRDefault="00E13017" w:rsidP="00747389">
      <w:r>
        <w:t>Vlastiti i</w:t>
      </w:r>
      <w:r w:rsidR="00CC7BEE">
        <w:t xml:space="preserve"> </w:t>
      </w:r>
      <w:r>
        <w:t xml:space="preserve">ostali prihodi i rashodi škole se planiraju u iznosu </w:t>
      </w:r>
      <w:r w:rsidR="005676B7">
        <w:t>19.000,00 eura</w:t>
      </w:r>
    </w:p>
    <w:p w14:paraId="6C132A4E" w14:textId="0547748C" w:rsidR="00CC7BEE" w:rsidRDefault="00E13017" w:rsidP="00747389">
      <w:r>
        <w:t xml:space="preserve"> Sastoje se od vlastitih izvora koji se odnose na vlastite prih</w:t>
      </w:r>
      <w:r w:rsidR="00332280">
        <w:t>ode</w:t>
      </w:r>
      <w:r>
        <w:t xml:space="preserve"> škole</w:t>
      </w:r>
      <w:r w:rsidR="00CC7BEE">
        <w:t xml:space="preserve"> u iznosu </w:t>
      </w:r>
      <w:r w:rsidR="005676B7">
        <w:t>13.100,00 eura</w:t>
      </w:r>
      <w:r w:rsidR="00B42764">
        <w:t xml:space="preserve"> </w:t>
      </w:r>
      <w:r>
        <w:t xml:space="preserve"> i uplate učenika u iznosu</w:t>
      </w:r>
      <w:r w:rsidR="00332280">
        <w:t xml:space="preserve"> </w:t>
      </w:r>
      <w:r w:rsidR="00B42764">
        <w:t>5.9</w:t>
      </w:r>
      <w:r w:rsidR="008B537E">
        <w:t>00,00</w:t>
      </w:r>
      <w:r w:rsidR="00B42764">
        <w:t xml:space="preserve"> EUR</w:t>
      </w:r>
      <w:r w:rsidR="00CC7BEE">
        <w:t>.</w:t>
      </w:r>
      <w:r>
        <w:t xml:space="preserve"> </w:t>
      </w:r>
    </w:p>
    <w:p w14:paraId="364ADE50" w14:textId="77777777" w:rsidR="00E13017" w:rsidRDefault="00E13017" w:rsidP="00747389">
      <w:r>
        <w:t xml:space="preserve">Prihodi i rashodi iz vlastitih izvora su: </w:t>
      </w:r>
    </w:p>
    <w:p w14:paraId="27E1A70C" w14:textId="6CFC7D97" w:rsidR="000A27C5" w:rsidRDefault="00867EF6" w:rsidP="00E13017">
      <w:pPr>
        <w:pStyle w:val="Odlomakpopisa"/>
        <w:numPr>
          <w:ilvl w:val="0"/>
          <w:numId w:val="2"/>
        </w:numPr>
      </w:pPr>
      <w:r>
        <w:t xml:space="preserve">Prihodi od pruženih usluga se planiraju u iznosu </w:t>
      </w:r>
      <w:r w:rsidR="008B537E">
        <w:t>11.000,00</w:t>
      </w:r>
      <w:r w:rsidR="00B42764">
        <w:t xml:space="preserve"> </w:t>
      </w:r>
      <w:r w:rsidR="005676B7">
        <w:t>eura</w:t>
      </w:r>
      <w:r w:rsidR="00B42764">
        <w:t xml:space="preserve">  </w:t>
      </w:r>
      <w:r>
        <w:t>i odnose se na prihode od zakupa</w:t>
      </w:r>
      <w:r w:rsidR="00CC7BEE">
        <w:t xml:space="preserve">, </w:t>
      </w:r>
      <w:r w:rsidR="000A27C5">
        <w:t>naplaćenih šteta i slično</w:t>
      </w:r>
    </w:p>
    <w:p w14:paraId="16D22E23" w14:textId="2D6B0B09" w:rsidR="000A27C5" w:rsidRDefault="000A27C5" w:rsidP="00E13017">
      <w:pPr>
        <w:pStyle w:val="Odlomakpopisa"/>
        <w:numPr>
          <w:ilvl w:val="0"/>
          <w:numId w:val="2"/>
        </w:numPr>
      </w:pPr>
      <w:r>
        <w:lastRenderedPageBreak/>
        <w:t>D</w:t>
      </w:r>
      <w:r w:rsidR="003F6825">
        <w:t>onacij</w:t>
      </w:r>
      <w:r>
        <w:t xml:space="preserve">e i </w:t>
      </w:r>
      <w:r w:rsidR="001B2045">
        <w:t>ostali vlastiti prihodi</w:t>
      </w:r>
      <w:r w:rsidR="00867EF6">
        <w:t xml:space="preserve"> </w:t>
      </w:r>
      <w:r>
        <w:t xml:space="preserve">se planiraju </w:t>
      </w:r>
      <w:r w:rsidR="005676B7">
        <w:t>1.0</w:t>
      </w:r>
      <w:r w:rsidR="008B537E">
        <w:t>00,00</w:t>
      </w:r>
      <w:r w:rsidR="00B42764">
        <w:t xml:space="preserve"> </w:t>
      </w:r>
      <w:r w:rsidR="005676B7">
        <w:t>eura</w:t>
      </w:r>
      <w:r w:rsidR="00B42764">
        <w:t xml:space="preserve"> </w:t>
      </w:r>
    </w:p>
    <w:p w14:paraId="7E931170" w14:textId="2463150D" w:rsidR="005676B7" w:rsidRDefault="005676B7" w:rsidP="00E13017">
      <w:pPr>
        <w:pStyle w:val="Odlomakpopisa"/>
        <w:numPr>
          <w:ilvl w:val="0"/>
          <w:numId w:val="2"/>
        </w:numPr>
      </w:pPr>
      <w:r>
        <w:t>Od prodaje nefinancijske imovine planiramo 1.000,00 eura</w:t>
      </w:r>
    </w:p>
    <w:p w14:paraId="082B59C9" w14:textId="313DB61D" w:rsidR="002E5BB2" w:rsidRDefault="002E5BB2" w:rsidP="00E13017">
      <w:pPr>
        <w:pStyle w:val="Odlomakpopisa"/>
        <w:numPr>
          <w:ilvl w:val="0"/>
          <w:numId w:val="2"/>
        </w:numPr>
      </w:pPr>
      <w:r>
        <w:t>Ostali prihodi se planiraju 100,00 eura ( duplikati svjedodžbi )</w:t>
      </w:r>
    </w:p>
    <w:p w14:paraId="18409FBA" w14:textId="77777777" w:rsidR="00867EF6" w:rsidRDefault="008242B1" w:rsidP="000A27C5">
      <w:pPr>
        <w:ind w:left="360"/>
      </w:pPr>
      <w:r>
        <w:t xml:space="preserve">Iz navedenih prihoda se </w:t>
      </w:r>
      <w:r w:rsidR="003258F6">
        <w:t xml:space="preserve">plaćaju grafičke usluge tiskanja </w:t>
      </w:r>
      <w:r w:rsidR="003F6825">
        <w:t>ljetopisa</w:t>
      </w:r>
      <w:r w:rsidR="003258F6">
        <w:t xml:space="preserve">, </w:t>
      </w:r>
      <w:r w:rsidR="00D33C03">
        <w:t xml:space="preserve"> naknade šteta se troše na saniranje nastalih šteta, </w:t>
      </w:r>
      <w:r>
        <w:t>a prihodi od zakupa ulažu u kupnju nove opreme za školu.</w:t>
      </w:r>
      <w:r w:rsidR="000A27C5">
        <w:t xml:space="preserve"> U slučaju pomanjkanja sredstava za redovno poslovanje, iz županijskog proračuna, vlastiti prihodi se troše za tekuće rashode.</w:t>
      </w:r>
    </w:p>
    <w:p w14:paraId="613F0AB3" w14:textId="2780322E" w:rsidR="001B2045" w:rsidRDefault="008242B1" w:rsidP="004C4FDB">
      <w:pPr>
        <w:pStyle w:val="Odlomakpopisa"/>
        <w:numPr>
          <w:ilvl w:val="0"/>
          <w:numId w:val="2"/>
        </w:numPr>
      </w:pPr>
      <w:r>
        <w:t xml:space="preserve">Prihodi od uplata učenika se planiraju u iznosu </w:t>
      </w:r>
      <w:r w:rsidR="00B42764">
        <w:t>5.9</w:t>
      </w:r>
      <w:r w:rsidR="008B537E">
        <w:t>00,00</w:t>
      </w:r>
      <w:r w:rsidR="00B42764">
        <w:t xml:space="preserve"> EUR</w:t>
      </w:r>
      <w:r>
        <w:t xml:space="preserve"> i troše za namjenu za koju su uplaćena, a to su: posjeta kazalištu, stručne ekskurzije</w:t>
      </w:r>
      <w:r w:rsidR="003F6825">
        <w:t>, osiguranje</w:t>
      </w:r>
      <w:r w:rsidR="00D33C03">
        <w:t xml:space="preserve"> i druge namjene.</w:t>
      </w:r>
    </w:p>
    <w:p w14:paraId="4A8A65A6" w14:textId="21917EE8" w:rsidR="00B42764" w:rsidRDefault="00604702" w:rsidP="008B537E">
      <w:r>
        <w:t xml:space="preserve">EU sredstva – na prihodovnoj i rashodovnoj strani planiramo u iznosu </w:t>
      </w:r>
      <w:r w:rsidR="008B537E">
        <w:t>83.</w:t>
      </w:r>
      <w:r w:rsidR="00DC5FE0">
        <w:t>500</w:t>
      </w:r>
      <w:r w:rsidR="008B537E">
        <w:t>,00</w:t>
      </w:r>
      <w:r w:rsidR="00B42764">
        <w:t xml:space="preserve"> </w:t>
      </w:r>
      <w:r w:rsidR="00DC5FE0">
        <w:t>eura</w:t>
      </w:r>
      <w:r w:rsidR="00B42764">
        <w:t xml:space="preserve"> </w:t>
      </w:r>
    </w:p>
    <w:p w14:paraId="167C49BD" w14:textId="00A030D6" w:rsidR="00DC5FE0" w:rsidRDefault="002E5BB2" w:rsidP="00DC5FE0">
      <w:pPr>
        <w:pStyle w:val="Odlomakpopisa"/>
        <w:numPr>
          <w:ilvl w:val="0"/>
          <w:numId w:val="3"/>
        </w:numPr>
      </w:pPr>
      <w:r>
        <w:t xml:space="preserve">Planirani </w:t>
      </w:r>
      <w:r w:rsidR="00DC5FE0">
        <w:t xml:space="preserve">  iznos  temeljem prijenosa EU sredstava u iznosu </w:t>
      </w:r>
      <w:r>
        <w:t>83.500,00</w:t>
      </w:r>
      <w:r w:rsidR="00DC5FE0">
        <w:t xml:space="preserve"> eura </w:t>
      </w:r>
      <w:r>
        <w:t>se odnosi na projekte u sklopu ERASMUS programa</w:t>
      </w:r>
    </w:p>
    <w:p w14:paraId="05BBF395" w14:textId="73EC5C7D" w:rsidR="00DC5FE0" w:rsidRDefault="00DC5FE0" w:rsidP="005676B7">
      <w:pPr>
        <w:pStyle w:val="Odlomakpopisa"/>
      </w:pPr>
      <w:r>
        <w:t xml:space="preserve">Planira se godišnji iznos prihoda i rashoda u istom iznosu, iako je provedba kroz dvije kalendarske godine, </w:t>
      </w:r>
      <w:r w:rsidR="002E5BB2">
        <w:t>ali je obično u istoj godini prihod od završnog izvješća prethodnog projekta i predujam novog projekta pa zbrojeno planiramo isti iznos prihoda i rashoda.</w:t>
      </w:r>
    </w:p>
    <w:p w14:paraId="3A6A5C02" w14:textId="3ECC2FC2" w:rsidR="0064048F" w:rsidRDefault="002E5BB2" w:rsidP="008B537E">
      <w:r>
        <w:t>Novi način evidentiranja EU projekata predviđa knjiženje prihoda tek po odobrenju završnog izvješća iako su sredstva u visini 80% primljena i knjižena na klasi 2 – Obveze. Zbog toga bi u 2026. godini moglo doći do knjigovodstvenog manjka prihoda nad rashodima uz osiguranje sredstava na klasi 2, koji će biti pokriven u slijedećoj godini</w:t>
      </w:r>
      <w:r w:rsidR="00805177">
        <w:t>, završetkom projekta.</w:t>
      </w:r>
    </w:p>
    <w:p w14:paraId="1D58963D" w14:textId="77777777" w:rsidR="00E175E7" w:rsidRDefault="00E175E7" w:rsidP="008B537E"/>
    <w:p w14:paraId="6A887002" w14:textId="0D35CF5D" w:rsidR="001B2045" w:rsidRDefault="00343D24" w:rsidP="00343D24">
      <w:r>
        <w:t xml:space="preserve">Plan prihoda i rashoda je iskazan </w:t>
      </w:r>
      <w:r w:rsidR="003258F6">
        <w:t>u Tablici PLAN PRIHODA I RASHODA 202</w:t>
      </w:r>
      <w:r w:rsidR="00805177">
        <w:t>6</w:t>
      </w:r>
      <w:r w:rsidR="003258F6">
        <w:t>. GODINE</w:t>
      </w:r>
      <w:r w:rsidR="004C4FDB">
        <w:t>,</w:t>
      </w:r>
      <w:r w:rsidR="003258F6">
        <w:t xml:space="preserve"> PROJEKCIJE 202</w:t>
      </w:r>
      <w:r w:rsidR="00805177">
        <w:t>7</w:t>
      </w:r>
      <w:r w:rsidR="003258F6">
        <w:t xml:space="preserve">. </w:t>
      </w:r>
      <w:r w:rsidR="00E175E7">
        <w:t>-</w:t>
      </w:r>
      <w:r w:rsidR="003258F6">
        <w:t xml:space="preserve"> 202</w:t>
      </w:r>
      <w:r w:rsidR="00805177">
        <w:t>8</w:t>
      </w:r>
      <w:r w:rsidR="003258F6">
        <w:t>. GODINE.</w:t>
      </w:r>
    </w:p>
    <w:p w14:paraId="0F3DF25E" w14:textId="0FFC9D8C" w:rsidR="001B2045" w:rsidRDefault="003258F6" w:rsidP="00343D24">
      <w:r>
        <w:t xml:space="preserve"> U tablici je plan prihoda i rashoda</w:t>
      </w:r>
      <w:r w:rsidR="004E04A8">
        <w:t xml:space="preserve"> za 202</w:t>
      </w:r>
      <w:r w:rsidR="00805177">
        <w:t>6</w:t>
      </w:r>
      <w:r w:rsidR="004E04A8">
        <w:t>. godinu</w:t>
      </w:r>
      <w:r>
        <w:t>, ali i projekcije za 202</w:t>
      </w:r>
      <w:r w:rsidR="00805177">
        <w:t>7</w:t>
      </w:r>
      <w:r>
        <w:t>. i 202</w:t>
      </w:r>
      <w:r w:rsidR="00805177">
        <w:t>8</w:t>
      </w:r>
      <w:r>
        <w:t>. godinu razrađen</w:t>
      </w:r>
      <w:r w:rsidR="004E04A8">
        <w:t>i</w:t>
      </w:r>
      <w:r w:rsidR="001B2045">
        <w:t xml:space="preserve"> po kontima prihoda </w:t>
      </w:r>
      <w:r>
        <w:t xml:space="preserve"> na </w:t>
      </w:r>
      <w:r w:rsidR="001B2045">
        <w:t>šestoj</w:t>
      </w:r>
      <w:r w:rsidR="00332280">
        <w:t xml:space="preserve"> </w:t>
      </w:r>
      <w:r>
        <w:t xml:space="preserve">razini te </w:t>
      </w:r>
      <w:r w:rsidR="001B2045">
        <w:t xml:space="preserve">rashoda na trećoj razini  s </w:t>
      </w:r>
      <w:r>
        <w:t xml:space="preserve"> </w:t>
      </w:r>
      <w:r w:rsidR="004E04A8">
        <w:t>detaljn</w:t>
      </w:r>
      <w:r w:rsidR="001B2045">
        <w:t xml:space="preserve">im </w:t>
      </w:r>
      <w:r w:rsidR="004E04A8">
        <w:t xml:space="preserve"> prikaz</w:t>
      </w:r>
      <w:r w:rsidR="001B2045">
        <w:t>om po izvorima financiranja, ali i zbrojeno po ekonomskoj klasifikaciji.</w:t>
      </w:r>
    </w:p>
    <w:p w14:paraId="5687BA5E" w14:textId="77777777" w:rsidR="004E04A8" w:rsidRDefault="003258F6" w:rsidP="00343D24">
      <w:r>
        <w:t xml:space="preserve"> </w:t>
      </w:r>
      <w:r w:rsidR="004E04A8">
        <w:t>U slučaju odstupanja, ili promjene odobrenih sredstava od strane izvora prihoda, učiniti će se rebalans plana prihoda i rashoda.</w:t>
      </w:r>
    </w:p>
    <w:p w14:paraId="30058729" w14:textId="77777777" w:rsidR="0016112D" w:rsidRDefault="004E04A8" w:rsidP="00BE033D">
      <w:r>
        <w:t xml:space="preserve">Plan i projekcije prihoda i rashoda za navedeno razdoblje su u ravnoteži. </w:t>
      </w:r>
    </w:p>
    <w:p w14:paraId="5F1EEFA8" w14:textId="77777777" w:rsidR="00E175E7" w:rsidRDefault="00E175E7" w:rsidP="00BE033D"/>
    <w:p w14:paraId="40DCEFF9" w14:textId="7FB4A56C" w:rsidR="00E175E7" w:rsidRDefault="00E175E7" w:rsidP="00BE033D">
      <w:r>
        <w:t xml:space="preserve">Sve navedeno je prijedlog plana prihoda i rashoda za slijedeće razdoblje koje </w:t>
      </w:r>
      <w:r w:rsidR="00805177">
        <w:t>je</w:t>
      </w:r>
      <w:r>
        <w:t xml:space="preserve"> uneseno u županijsku riznicu. Ako bude u takvim iznosima usvojen u sklopu županijske riznice, automatski će biti prihvaćen kao plan za naredno razdoblje, a ako bude korigiran na nekim stavkama, onda će Školski odbor, do kraja godine, dobiti uvid u korekcije i prijedlog za usvajanje konačnog iznosa plana za slijedeće godine.</w:t>
      </w:r>
    </w:p>
    <w:sectPr w:rsidR="00E175E7" w:rsidSect="009C51E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213CE"/>
    <w:multiLevelType w:val="hybridMultilevel"/>
    <w:tmpl w:val="759C765A"/>
    <w:lvl w:ilvl="0" w:tplc="DE702C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8533D"/>
    <w:multiLevelType w:val="hybridMultilevel"/>
    <w:tmpl w:val="794E4C16"/>
    <w:lvl w:ilvl="0" w:tplc="A23A09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113A0"/>
    <w:multiLevelType w:val="hybridMultilevel"/>
    <w:tmpl w:val="21E49FAC"/>
    <w:lvl w:ilvl="0" w:tplc="04B4D2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6E"/>
    <w:rsid w:val="000128A1"/>
    <w:rsid w:val="00047129"/>
    <w:rsid w:val="000934BC"/>
    <w:rsid w:val="000A27C5"/>
    <w:rsid w:val="000A4C4B"/>
    <w:rsid w:val="00152376"/>
    <w:rsid w:val="0016112D"/>
    <w:rsid w:val="00170DC4"/>
    <w:rsid w:val="001854EF"/>
    <w:rsid w:val="001B2045"/>
    <w:rsid w:val="001B725F"/>
    <w:rsid w:val="001C1B82"/>
    <w:rsid w:val="001E4F2D"/>
    <w:rsid w:val="0020319B"/>
    <w:rsid w:val="00266D3B"/>
    <w:rsid w:val="00271A0A"/>
    <w:rsid w:val="002E5BB2"/>
    <w:rsid w:val="0032048D"/>
    <w:rsid w:val="00324123"/>
    <w:rsid w:val="003258F6"/>
    <w:rsid w:val="00332280"/>
    <w:rsid w:val="00343D24"/>
    <w:rsid w:val="003F6825"/>
    <w:rsid w:val="004963DB"/>
    <w:rsid w:val="0049706E"/>
    <w:rsid w:val="004C4FDB"/>
    <w:rsid w:val="004E04A8"/>
    <w:rsid w:val="004F676B"/>
    <w:rsid w:val="0052451B"/>
    <w:rsid w:val="0053000E"/>
    <w:rsid w:val="00542047"/>
    <w:rsid w:val="00550552"/>
    <w:rsid w:val="005676B7"/>
    <w:rsid w:val="005776A9"/>
    <w:rsid w:val="00597C88"/>
    <w:rsid w:val="005D7206"/>
    <w:rsid w:val="00604702"/>
    <w:rsid w:val="0064048F"/>
    <w:rsid w:val="00644F1C"/>
    <w:rsid w:val="0066160A"/>
    <w:rsid w:val="006B775D"/>
    <w:rsid w:val="006F091C"/>
    <w:rsid w:val="00745CEC"/>
    <w:rsid w:val="00747389"/>
    <w:rsid w:val="00761C7F"/>
    <w:rsid w:val="007669E3"/>
    <w:rsid w:val="00791EAA"/>
    <w:rsid w:val="007C66F5"/>
    <w:rsid w:val="007D07F1"/>
    <w:rsid w:val="00803FB0"/>
    <w:rsid w:val="00805177"/>
    <w:rsid w:val="008242B1"/>
    <w:rsid w:val="00867EF6"/>
    <w:rsid w:val="008B14CF"/>
    <w:rsid w:val="008B537E"/>
    <w:rsid w:val="008B7689"/>
    <w:rsid w:val="008F51AB"/>
    <w:rsid w:val="009256CC"/>
    <w:rsid w:val="00937DDE"/>
    <w:rsid w:val="00943930"/>
    <w:rsid w:val="009909B7"/>
    <w:rsid w:val="009A630A"/>
    <w:rsid w:val="009C51E6"/>
    <w:rsid w:val="009E70E3"/>
    <w:rsid w:val="00A508CE"/>
    <w:rsid w:val="00B02680"/>
    <w:rsid w:val="00B106CF"/>
    <w:rsid w:val="00B42764"/>
    <w:rsid w:val="00B6511F"/>
    <w:rsid w:val="00BA2C1E"/>
    <w:rsid w:val="00BA7611"/>
    <w:rsid w:val="00BD3AE7"/>
    <w:rsid w:val="00BE033D"/>
    <w:rsid w:val="00C216BC"/>
    <w:rsid w:val="00C23AFE"/>
    <w:rsid w:val="00CC7BEE"/>
    <w:rsid w:val="00CE7D14"/>
    <w:rsid w:val="00D251BA"/>
    <w:rsid w:val="00D33C03"/>
    <w:rsid w:val="00D40F0C"/>
    <w:rsid w:val="00D4239C"/>
    <w:rsid w:val="00D67D0C"/>
    <w:rsid w:val="00D90E6C"/>
    <w:rsid w:val="00DC5FE0"/>
    <w:rsid w:val="00E0500B"/>
    <w:rsid w:val="00E13017"/>
    <w:rsid w:val="00E17512"/>
    <w:rsid w:val="00E175E7"/>
    <w:rsid w:val="00E26D99"/>
    <w:rsid w:val="00E465C5"/>
    <w:rsid w:val="00E605FF"/>
    <w:rsid w:val="00E63AC8"/>
    <w:rsid w:val="00EE42CD"/>
    <w:rsid w:val="00F37ADF"/>
    <w:rsid w:val="00F41C2F"/>
    <w:rsid w:val="00F601AF"/>
    <w:rsid w:val="00F67759"/>
    <w:rsid w:val="00FD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45B5"/>
  <w15:docId w15:val="{CC69C65F-A65C-4B26-8424-62537876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4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112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04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4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6CA93-92AB-4373-85C1-5B2B4770E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4</Pages>
  <Words>1583</Words>
  <Characters>9026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4</cp:revision>
  <cp:lastPrinted>2023-10-17T10:50:00Z</cp:lastPrinted>
  <dcterms:created xsi:type="dcterms:W3CDTF">2020-12-14T20:46:00Z</dcterms:created>
  <dcterms:modified xsi:type="dcterms:W3CDTF">2025-10-28T13:13:00Z</dcterms:modified>
</cp:coreProperties>
</file>