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6CFA4" w14:textId="77777777" w:rsidR="0088725E" w:rsidRPr="00AD604E" w:rsidRDefault="00AD604E" w:rsidP="00AD60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04E">
        <w:rPr>
          <w:rFonts w:ascii="Times New Roman" w:hAnsi="Times New Roman" w:cs="Times New Roman"/>
          <w:b/>
          <w:sz w:val="28"/>
          <w:szCs w:val="28"/>
        </w:rPr>
        <w:t>OBRAZLOŽENJE PRIJEDLOGA FINANCIJSKOG PLANA</w:t>
      </w:r>
      <w:r w:rsidR="004777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E88EBB" w14:textId="77777777" w:rsidR="00AD604E" w:rsidRDefault="00AD604E" w:rsidP="00AD604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D4E1B0" w14:textId="0CB61828" w:rsidR="00AD604E" w:rsidRPr="003E721E" w:rsidRDefault="00AD604E" w:rsidP="00AD604E">
      <w:pPr>
        <w:rPr>
          <w:rFonts w:ascii="Arial" w:hAnsi="Arial" w:cs="Arial"/>
          <w:bCs/>
          <w:sz w:val="24"/>
          <w:szCs w:val="24"/>
        </w:rPr>
      </w:pPr>
      <w:r w:rsidRPr="006E3CF6">
        <w:rPr>
          <w:rFonts w:ascii="Times New Roman" w:hAnsi="Times New Roman" w:cs="Times New Roman"/>
          <w:sz w:val="24"/>
          <w:szCs w:val="24"/>
        </w:rPr>
        <w:t>NAZIV KORISNIKA</w:t>
      </w:r>
      <w:r w:rsidR="00D27E17" w:rsidRPr="006E3CF6">
        <w:rPr>
          <w:rFonts w:ascii="Times New Roman" w:hAnsi="Times New Roman" w:cs="Times New Roman"/>
          <w:sz w:val="24"/>
          <w:szCs w:val="24"/>
        </w:rPr>
        <w:t>:</w:t>
      </w:r>
      <w:r w:rsidR="008850CE" w:rsidRPr="003E721E">
        <w:rPr>
          <w:rFonts w:ascii="Arial" w:hAnsi="Arial" w:cs="Arial"/>
          <w:b/>
          <w:sz w:val="24"/>
          <w:szCs w:val="24"/>
        </w:rPr>
        <w:t>KOMERCIJALNA I TRGOVAČKA ŠKOLA BJELOVAR</w:t>
      </w:r>
    </w:p>
    <w:p w14:paraId="16C11D26" w14:textId="77777777" w:rsidR="008850CE" w:rsidRPr="006E3CF6" w:rsidRDefault="00AD604E" w:rsidP="00AD604E">
      <w:pPr>
        <w:rPr>
          <w:rFonts w:ascii="Times New Roman" w:hAnsi="Times New Roman" w:cs="Times New Roman"/>
          <w:sz w:val="24"/>
          <w:szCs w:val="24"/>
        </w:rPr>
      </w:pPr>
      <w:r w:rsidRPr="006E3CF6">
        <w:rPr>
          <w:rFonts w:ascii="Times New Roman" w:hAnsi="Times New Roman" w:cs="Times New Roman"/>
          <w:sz w:val="24"/>
          <w:szCs w:val="24"/>
        </w:rPr>
        <w:t>DJELOKRUG RADA</w:t>
      </w:r>
      <w:r w:rsidR="00D27E17" w:rsidRPr="006E3CF6">
        <w:rPr>
          <w:rFonts w:ascii="Times New Roman" w:hAnsi="Times New Roman" w:cs="Times New Roman"/>
          <w:sz w:val="24"/>
          <w:szCs w:val="24"/>
        </w:rPr>
        <w:t>:</w:t>
      </w:r>
    </w:p>
    <w:p w14:paraId="29E305D7" w14:textId="795259F5" w:rsidR="00AD604E" w:rsidRPr="008850CE" w:rsidRDefault="008850CE" w:rsidP="00AD604E">
      <w:pPr>
        <w:rPr>
          <w:rFonts w:ascii="Arial" w:hAnsi="Arial" w:cs="Arial"/>
          <w:b/>
          <w:sz w:val="24"/>
          <w:szCs w:val="24"/>
        </w:rPr>
      </w:pPr>
      <w:r w:rsidRPr="008850CE">
        <w:rPr>
          <w:rFonts w:ascii="Arial" w:hAnsi="Arial" w:cs="Arial"/>
        </w:rPr>
        <w:t xml:space="preserve"> Djelatnost Škole obuhvaća odgoj i obrazovanje </w:t>
      </w:r>
      <w:proofErr w:type="spellStart"/>
      <w:r w:rsidRPr="008850CE">
        <w:rPr>
          <w:rFonts w:ascii="Arial" w:hAnsi="Arial" w:cs="Arial"/>
        </w:rPr>
        <w:t>uĉenika</w:t>
      </w:r>
      <w:proofErr w:type="spellEnd"/>
      <w:r w:rsidRPr="008850CE">
        <w:rPr>
          <w:rFonts w:ascii="Arial" w:hAnsi="Arial" w:cs="Arial"/>
        </w:rPr>
        <w:t xml:space="preserve"> za stjecanje srednje </w:t>
      </w:r>
      <w:proofErr w:type="spellStart"/>
      <w:r w:rsidRPr="008850CE">
        <w:rPr>
          <w:rFonts w:ascii="Arial" w:hAnsi="Arial" w:cs="Arial"/>
        </w:rPr>
        <w:t>struĉne</w:t>
      </w:r>
      <w:proofErr w:type="spellEnd"/>
      <w:r w:rsidRPr="008850CE">
        <w:rPr>
          <w:rFonts w:ascii="Arial" w:hAnsi="Arial" w:cs="Arial"/>
        </w:rPr>
        <w:t xml:space="preserve"> spreme te stjecanje znanja i sposobnosti za rad i nastavak školovanja. Škola izvodi nastavni plan i program u </w:t>
      </w:r>
      <w:proofErr w:type="spellStart"/>
      <w:r w:rsidRPr="008850CE">
        <w:rPr>
          <w:rFonts w:ascii="Arial" w:hAnsi="Arial" w:cs="Arial"/>
        </w:rPr>
        <w:t>podruĉju</w:t>
      </w:r>
      <w:proofErr w:type="spellEnd"/>
      <w:r w:rsidRPr="008850CE">
        <w:rPr>
          <w:rFonts w:ascii="Arial" w:hAnsi="Arial" w:cs="Arial"/>
        </w:rPr>
        <w:t xml:space="preserve"> rada ekonomija, trgovina i poslovna administracija u programima: </w:t>
      </w:r>
      <w:proofErr w:type="spellStart"/>
      <w:r w:rsidRPr="008850CE">
        <w:rPr>
          <w:rFonts w:ascii="Arial" w:hAnsi="Arial" w:cs="Arial"/>
        </w:rPr>
        <w:t>prodavaĉ</w:t>
      </w:r>
      <w:proofErr w:type="spellEnd"/>
      <w:r w:rsidRPr="008850CE">
        <w:rPr>
          <w:rFonts w:ascii="Arial" w:hAnsi="Arial" w:cs="Arial"/>
        </w:rPr>
        <w:t xml:space="preserve"> i komercijalist.</w:t>
      </w:r>
    </w:p>
    <w:p w14:paraId="0563C7F9" w14:textId="77777777" w:rsidR="00AD604E" w:rsidRDefault="00AD604E" w:rsidP="00AD604E">
      <w:pPr>
        <w:rPr>
          <w:rFonts w:ascii="Times New Roman" w:hAnsi="Times New Roman" w:cs="Times New Roman"/>
          <w:b/>
          <w:sz w:val="24"/>
          <w:szCs w:val="24"/>
        </w:rPr>
      </w:pPr>
    </w:p>
    <w:p w14:paraId="5FFB5E24" w14:textId="77777777" w:rsidR="00AD604E" w:rsidRPr="006E3CF6" w:rsidRDefault="00AD604E" w:rsidP="00AD604E">
      <w:pPr>
        <w:rPr>
          <w:rFonts w:ascii="Times New Roman" w:hAnsi="Times New Roman" w:cs="Times New Roman"/>
          <w:sz w:val="24"/>
          <w:szCs w:val="24"/>
        </w:rPr>
      </w:pPr>
      <w:r w:rsidRPr="006E3CF6">
        <w:rPr>
          <w:rFonts w:ascii="Times New Roman" w:hAnsi="Times New Roman" w:cs="Times New Roman"/>
          <w:sz w:val="24"/>
          <w:szCs w:val="24"/>
        </w:rPr>
        <w:t>PRORAČUNSKI KORISNICI IZ DJELOKRUGA RADA</w:t>
      </w:r>
      <w:r w:rsidR="00D27E17" w:rsidRPr="006E3CF6">
        <w:rPr>
          <w:rFonts w:ascii="Times New Roman" w:hAnsi="Times New Roman" w:cs="Times New Roman"/>
          <w:sz w:val="24"/>
          <w:szCs w:val="24"/>
        </w:rPr>
        <w:t>:</w:t>
      </w:r>
    </w:p>
    <w:p w14:paraId="49577E3E" w14:textId="77777777" w:rsidR="003E1901" w:rsidRDefault="003E1901" w:rsidP="00AD604E">
      <w:pPr>
        <w:rPr>
          <w:rFonts w:ascii="Times New Roman" w:hAnsi="Times New Roman" w:cs="Times New Roman"/>
          <w:b/>
          <w:sz w:val="24"/>
          <w:szCs w:val="24"/>
        </w:rPr>
      </w:pPr>
    </w:p>
    <w:p w14:paraId="3C92F155" w14:textId="5D1472DD" w:rsidR="003E1901" w:rsidRPr="003E1901" w:rsidRDefault="003E1901" w:rsidP="003E19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901">
        <w:rPr>
          <w:rFonts w:ascii="Times New Roman" w:hAnsi="Times New Roman" w:cs="Times New Roman"/>
          <w:b/>
          <w:sz w:val="24"/>
          <w:szCs w:val="24"/>
        </w:rPr>
        <w:t>FINANCIJSKI PLAN ZA 202</w:t>
      </w:r>
      <w:r w:rsidR="00925368">
        <w:rPr>
          <w:rFonts w:ascii="Times New Roman" w:hAnsi="Times New Roman" w:cs="Times New Roman"/>
          <w:b/>
          <w:sz w:val="24"/>
          <w:szCs w:val="24"/>
        </w:rPr>
        <w:t>5</w:t>
      </w:r>
      <w:r w:rsidRPr="003E1901">
        <w:rPr>
          <w:rFonts w:ascii="Times New Roman" w:hAnsi="Times New Roman" w:cs="Times New Roman"/>
          <w:b/>
          <w:sz w:val="24"/>
          <w:szCs w:val="24"/>
        </w:rPr>
        <w:t>.-202</w:t>
      </w:r>
      <w:r w:rsidR="00925368">
        <w:rPr>
          <w:rFonts w:ascii="Times New Roman" w:hAnsi="Times New Roman" w:cs="Times New Roman"/>
          <w:b/>
          <w:sz w:val="24"/>
          <w:szCs w:val="24"/>
        </w:rPr>
        <w:t>7</w:t>
      </w:r>
      <w:r w:rsidRPr="003E1901">
        <w:rPr>
          <w:rFonts w:ascii="Times New Roman" w:hAnsi="Times New Roman" w:cs="Times New Roman"/>
          <w:b/>
          <w:sz w:val="24"/>
          <w:szCs w:val="24"/>
        </w:rPr>
        <w:t>. GODINU:</w:t>
      </w:r>
    </w:p>
    <w:p w14:paraId="6C41176D" w14:textId="77777777" w:rsidR="003E1901" w:rsidRDefault="003E1901" w:rsidP="003E190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750"/>
        <w:gridCol w:w="3905"/>
        <w:gridCol w:w="1296"/>
        <w:gridCol w:w="1556"/>
        <w:gridCol w:w="1555"/>
      </w:tblGrid>
      <w:tr w:rsidR="00995938" w:rsidRPr="0082227F" w14:paraId="0DC39AA0" w14:textId="77777777" w:rsidTr="00995938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182CB0BA" w14:textId="77777777" w:rsidR="003E1901" w:rsidRPr="0082227F" w:rsidRDefault="003E1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05849A6D" w14:textId="77777777" w:rsidR="003E1901" w:rsidRPr="0082227F" w:rsidRDefault="003E1901" w:rsidP="00D43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Naziv programa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4B250CAE" w14:textId="0CE2883A" w:rsidR="003E1901" w:rsidRPr="0082227F" w:rsidRDefault="003E1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92536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67645B2E" w14:textId="7262EFC5" w:rsidR="003E1901" w:rsidRPr="0082227F" w:rsidRDefault="003E1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92536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100AEA1A" w14:textId="74810F0D" w:rsidR="003E1901" w:rsidRPr="0082227F" w:rsidRDefault="003E1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92536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95938" w:rsidRPr="0082227F" w14:paraId="1215E8AE" w14:textId="77777777" w:rsidTr="00995938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A1ED" w14:textId="77777777" w:rsidR="003E1901" w:rsidRPr="0082227F" w:rsidRDefault="003E1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95AE" w14:textId="77777777" w:rsidR="003E1901" w:rsidRDefault="006E3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SREDNJOŠK.OBRAZOVANJE</w:t>
            </w:r>
          </w:p>
          <w:p w14:paraId="06C3C49D" w14:textId="7A252E09" w:rsidR="006E3CF6" w:rsidRPr="0082227F" w:rsidRDefault="006E3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DECENTRALIZACIJA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7975" w14:textId="77777777" w:rsidR="006E3CF6" w:rsidRDefault="006E3CF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5A6167" w14:textId="5A2448D6" w:rsidR="003E1901" w:rsidRPr="007D6DF4" w:rsidRDefault="0092536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  <w:r w:rsidR="008850CE" w:rsidRPr="007D6DF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  <w:r w:rsidR="008850CE" w:rsidRPr="007D6DF4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0981" w14:textId="77777777" w:rsidR="006E3CF6" w:rsidRDefault="006E3CF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9575FE4" w14:textId="1B06D9D1" w:rsidR="003E1901" w:rsidRPr="007D6DF4" w:rsidRDefault="008850C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DF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92536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7D6DF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25368">
              <w:rPr>
                <w:rFonts w:ascii="Times New Roman" w:hAnsi="Times New Roman" w:cs="Times New Roman"/>
                <w:b/>
                <w:sz w:val="20"/>
                <w:szCs w:val="20"/>
              </w:rPr>
              <w:t>700</w:t>
            </w:r>
            <w:r w:rsidRPr="007D6DF4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19D5" w14:textId="77777777" w:rsidR="006E3CF6" w:rsidRDefault="006E3CF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06A5DD" w14:textId="02D8D67E" w:rsidR="003E1901" w:rsidRPr="007D6DF4" w:rsidRDefault="0092536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  <w:r w:rsidR="00995938" w:rsidRPr="007D6DF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700</w:t>
            </w:r>
            <w:r w:rsidR="00995938" w:rsidRPr="007D6DF4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6E3CF6" w:rsidRPr="0082227F" w14:paraId="7BD09BA5" w14:textId="77777777" w:rsidTr="00995938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0312" w14:textId="77777777" w:rsidR="006E3CF6" w:rsidRPr="0082227F" w:rsidRDefault="006E3CF6" w:rsidP="006E3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EC44" w14:textId="77777777" w:rsidR="006E3CF6" w:rsidRDefault="006E3CF6" w:rsidP="006E3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SREDNJOŠK.OBRAZOVANJE</w:t>
            </w:r>
          </w:p>
          <w:p w14:paraId="2F5EBBA8" w14:textId="09ECBA79" w:rsidR="006E3CF6" w:rsidRPr="0082227F" w:rsidRDefault="006E3CF6" w:rsidP="006E3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IZNAD STANDARDA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0500" w14:textId="77777777" w:rsidR="006E3CF6" w:rsidRDefault="006E3CF6" w:rsidP="006E3CF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51E815" w14:textId="0D61CF55" w:rsidR="006E3CF6" w:rsidRPr="007D6DF4" w:rsidRDefault="00925368" w:rsidP="006E3CF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6E3CF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</w:t>
            </w:r>
            <w:r w:rsidR="006E3CF6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5A43" w14:textId="77777777" w:rsidR="006E3CF6" w:rsidRDefault="006E3CF6" w:rsidP="006E3CF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41557B" w14:textId="157868A0" w:rsidR="006E3CF6" w:rsidRPr="007D6DF4" w:rsidRDefault="00925368" w:rsidP="006E3CF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7.165</w:t>
            </w:r>
            <w:r w:rsidR="006E3CF6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D495" w14:textId="77777777" w:rsidR="006E3CF6" w:rsidRDefault="006E3CF6" w:rsidP="006E3CF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792016" w14:textId="01F3BD25" w:rsidR="006E3CF6" w:rsidRPr="007D6DF4" w:rsidRDefault="00925368" w:rsidP="006E3CF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7.165</w:t>
            </w:r>
            <w:r w:rsidR="006E3CF6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3E3BF5" w:rsidRPr="0082227F" w14:paraId="2BDC1985" w14:textId="77777777" w:rsidTr="00995938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F6DE" w14:textId="77777777" w:rsidR="003E3BF5" w:rsidRPr="0082227F" w:rsidRDefault="003E3BF5" w:rsidP="003E3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9F24" w14:textId="77777777" w:rsidR="003E3BF5" w:rsidRDefault="003E3BF5" w:rsidP="003E3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SREDNJOŠK.OBRAZOVANJE</w:t>
            </w:r>
          </w:p>
          <w:p w14:paraId="6CDE58AB" w14:textId="4BE17BDF" w:rsidR="003E3BF5" w:rsidRPr="0082227F" w:rsidRDefault="003E3BF5" w:rsidP="003E3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REDOVNE DJELATNOSTI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C08D" w14:textId="77777777" w:rsidR="003E3BF5" w:rsidRDefault="003E3BF5" w:rsidP="003E3BF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FC96E7" w14:textId="09F87BA9" w:rsidR="003E3BF5" w:rsidRPr="007D6DF4" w:rsidRDefault="00971644" w:rsidP="003E3BF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1.174.190</w:t>
            </w:r>
            <w:r w:rsidR="003E3BF5" w:rsidRPr="007D6DF4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796C" w14:textId="77777777" w:rsidR="003E3BF5" w:rsidRDefault="003E3BF5" w:rsidP="003E3BF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35DC47" w14:textId="354D74D9" w:rsidR="003E3BF5" w:rsidRPr="007D6DF4" w:rsidRDefault="00971644" w:rsidP="003E3BF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1.147.290</w:t>
            </w:r>
            <w:r w:rsidR="003E3BF5" w:rsidRPr="007D6DF4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0764" w14:textId="77777777" w:rsidR="003E3BF5" w:rsidRDefault="003E3BF5" w:rsidP="003E3BF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50911F" w14:textId="1F0BE531" w:rsidR="003E3BF5" w:rsidRPr="007D6DF4" w:rsidRDefault="00971644" w:rsidP="003E3BF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1.208.340</w:t>
            </w:r>
            <w:r w:rsidR="003E3BF5" w:rsidRPr="007D6DF4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3E3BF5" w:rsidRPr="0082227F" w14:paraId="13828A48" w14:textId="77777777" w:rsidTr="00995938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F854" w14:textId="3FEC41AB" w:rsidR="003E3BF5" w:rsidRPr="0082227F" w:rsidRDefault="003E3BF5" w:rsidP="003E3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62D3" w14:textId="77777777" w:rsidR="003E3BF5" w:rsidRDefault="003E3BF5" w:rsidP="003E3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SREDNJOŠK.OBRAZOVANJE</w:t>
            </w:r>
          </w:p>
          <w:p w14:paraId="582876BF" w14:textId="33661FFB" w:rsidR="003E3BF5" w:rsidRPr="0082227F" w:rsidRDefault="003E3BF5" w:rsidP="003E3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IZNAD STANDARDA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BE02" w14:textId="77777777" w:rsidR="003E3BF5" w:rsidRPr="007D6DF4" w:rsidRDefault="003E3BF5" w:rsidP="003E3BF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605B20" w14:textId="6B485E03" w:rsidR="003E3BF5" w:rsidRPr="007D6DF4" w:rsidRDefault="003E3BF5" w:rsidP="003E3BF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DF4">
              <w:rPr>
                <w:rFonts w:ascii="Times New Roman" w:hAnsi="Times New Roman" w:cs="Times New Roman"/>
                <w:b/>
                <w:sz w:val="20"/>
                <w:szCs w:val="20"/>
              </w:rPr>
              <w:t>83.</w:t>
            </w:r>
            <w:r w:rsidR="00971644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  <w:r w:rsidRPr="007D6DF4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EDDB" w14:textId="77777777" w:rsidR="003E3BF5" w:rsidRPr="007D6DF4" w:rsidRDefault="003E3BF5" w:rsidP="003E3BF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949704" w14:textId="51E82B72" w:rsidR="003E3BF5" w:rsidRPr="007D6DF4" w:rsidRDefault="00971644" w:rsidP="003E3BF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83.500</w:t>
            </w:r>
            <w:r w:rsidR="003E3BF5" w:rsidRPr="007D6DF4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87A2" w14:textId="77777777" w:rsidR="003E3BF5" w:rsidRPr="007D6DF4" w:rsidRDefault="003E3BF5" w:rsidP="003E3BF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9725DBA" w14:textId="4AFC2AFC" w:rsidR="003E3BF5" w:rsidRPr="007D6DF4" w:rsidRDefault="00971644" w:rsidP="003E3BF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83.500</w:t>
            </w:r>
            <w:r w:rsidR="003E3BF5" w:rsidRPr="007D6DF4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995938" w:rsidRPr="0082227F" w14:paraId="333DF1E0" w14:textId="77777777" w:rsidTr="00995938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8903" w14:textId="77777777" w:rsidR="00995938" w:rsidRPr="0082227F" w:rsidRDefault="00995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1501" w14:textId="77777777" w:rsidR="00995938" w:rsidRPr="0082227F" w:rsidRDefault="00995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83D4" w14:textId="77777777" w:rsidR="00995938" w:rsidRPr="0082227F" w:rsidRDefault="009959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4C42" w14:textId="77777777" w:rsidR="00995938" w:rsidRPr="0082227F" w:rsidRDefault="009959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5DB7" w14:textId="77777777" w:rsidR="00995938" w:rsidRPr="0082227F" w:rsidRDefault="009959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5938" w:rsidRPr="0082227F" w14:paraId="3D90507B" w14:textId="77777777" w:rsidTr="00995938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D331" w14:textId="77777777" w:rsidR="003E1901" w:rsidRPr="0082227F" w:rsidRDefault="003E1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CA67" w14:textId="77777777" w:rsidR="003E1901" w:rsidRPr="0082227F" w:rsidRDefault="003E1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27F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B5D3" w14:textId="699AFBE8" w:rsidR="003E1901" w:rsidRPr="007D6DF4" w:rsidRDefault="007D6DF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971644">
              <w:rPr>
                <w:rFonts w:ascii="Times New Roman" w:hAnsi="Times New Roman" w:cs="Times New Roman"/>
                <w:b/>
                <w:sz w:val="20"/>
                <w:szCs w:val="20"/>
              </w:rPr>
              <w:t>342.855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226B" w14:textId="5657E57C" w:rsidR="003E1901" w:rsidRPr="007D6DF4" w:rsidRDefault="007D6DF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971644">
              <w:rPr>
                <w:rFonts w:ascii="Times New Roman" w:hAnsi="Times New Roman" w:cs="Times New Roman"/>
                <w:b/>
                <w:sz w:val="20"/>
                <w:szCs w:val="20"/>
              </w:rPr>
              <w:t>317.655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1048" w14:textId="4C5A6BC3" w:rsidR="003E1901" w:rsidRPr="007D6DF4" w:rsidRDefault="007D6DF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971644">
              <w:rPr>
                <w:rFonts w:ascii="Times New Roman" w:hAnsi="Times New Roman" w:cs="Times New Roman"/>
                <w:b/>
                <w:sz w:val="20"/>
                <w:szCs w:val="20"/>
              </w:rPr>
              <w:t>380.705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14:paraId="646C4C9B" w14:textId="77777777" w:rsidR="003E1901" w:rsidRPr="0082227F" w:rsidRDefault="003E1901" w:rsidP="003E19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C3D2EB" w14:textId="77777777" w:rsidR="00D27E17" w:rsidRDefault="00D27E17" w:rsidP="00AD604E">
      <w:pPr>
        <w:rPr>
          <w:rFonts w:ascii="Times New Roman" w:hAnsi="Times New Roman" w:cs="Times New Roman"/>
          <w:b/>
          <w:sz w:val="24"/>
          <w:szCs w:val="24"/>
        </w:rPr>
      </w:pPr>
    </w:p>
    <w:p w14:paraId="3EBDFA8F" w14:textId="3575883E" w:rsidR="006E3CF6" w:rsidRDefault="00D27E17" w:rsidP="006E3CF6">
      <w:pPr>
        <w:rPr>
          <w:rFonts w:ascii="Times New Roman" w:hAnsi="Times New Roman" w:cs="Times New Roman"/>
          <w:b/>
          <w:sz w:val="24"/>
          <w:szCs w:val="24"/>
        </w:rPr>
      </w:pPr>
      <w:r w:rsidRPr="006E3CF6">
        <w:rPr>
          <w:rFonts w:ascii="Times New Roman" w:hAnsi="Times New Roman" w:cs="Times New Roman"/>
          <w:sz w:val="24"/>
          <w:szCs w:val="24"/>
        </w:rPr>
        <w:t>NAZIV PROGRAMA:</w:t>
      </w:r>
      <w:r w:rsidR="007D6DF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E3CF6">
        <w:rPr>
          <w:rFonts w:ascii="Times New Roman" w:hAnsi="Times New Roman" w:cs="Times New Roman"/>
          <w:b/>
          <w:sz w:val="24"/>
          <w:szCs w:val="24"/>
        </w:rPr>
        <w:t>SREDNJOŠK.OBRAZOVANJE - DECENTRALIZACIJA</w:t>
      </w:r>
    </w:p>
    <w:p w14:paraId="7A40BA6C" w14:textId="59C00C49" w:rsidR="00D27E17" w:rsidRPr="006E3CF6" w:rsidRDefault="00D27E17" w:rsidP="00AD604E">
      <w:pPr>
        <w:rPr>
          <w:rFonts w:ascii="Times New Roman" w:hAnsi="Times New Roman" w:cs="Times New Roman"/>
          <w:sz w:val="24"/>
          <w:szCs w:val="24"/>
        </w:rPr>
      </w:pPr>
      <w:r w:rsidRPr="006E3CF6">
        <w:rPr>
          <w:rFonts w:ascii="Times New Roman" w:hAnsi="Times New Roman" w:cs="Times New Roman"/>
          <w:sz w:val="24"/>
          <w:szCs w:val="24"/>
        </w:rPr>
        <w:t>OPIS PROGRAMA:</w:t>
      </w:r>
    </w:p>
    <w:p w14:paraId="0FC7B7CE" w14:textId="77777777" w:rsidR="006E3CF6" w:rsidRDefault="007D6DF4" w:rsidP="00AD604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Program obuhvaća</w:t>
      </w:r>
      <w:r w:rsidR="006E3CF6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</w:p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5"/>
      </w:tblGrid>
      <w:tr w:rsidR="006E3CF6" w:rsidRPr="0082227F" w14:paraId="4F0438EF" w14:textId="77777777" w:rsidTr="006E3CF6">
        <w:tc>
          <w:tcPr>
            <w:tcW w:w="3905" w:type="dxa"/>
          </w:tcPr>
          <w:p w14:paraId="7BE30358" w14:textId="77777777" w:rsidR="006E3CF6" w:rsidRPr="0082227F" w:rsidRDefault="006E3CF6" w:rsidP="00BE4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A000204 Redovna djelatnost SŠ</w:t>
            </w:r>
          </w:p>
        </w:tc>
      </w:tr>
      <w:tr w:rsidR="006E3CF6" w:rsidRPr="0082227F" w14:paraId="26503311" w14:textId="77777777" w:rsidTr="006E3CF6">
        <w:tc>
          <w:tcPr>
            <w:tcW w:w="3905" w:type="dxa"/>
          </w:tcPr>
          <w:p w14:paraId="70090D4D" w14:textId="7D1FEA60" w:rsidR="006E3CF6" w:rsidRPr="0082227F" w:rsidRDefault="006E3CF6" w:rsidP="00BE4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CF6" w:rsidRPr="0082227F" w14:paraId="0EE195B7" w14:textId="77777777" w:rsidTr="006E3CF6">
        <w:tc>
          <w:tcPr>
            <w:tcW w:w="3905" w:type="dxa"/>
          </w:tcPr>
          <w:p w14:paraId="6DC3E2D2" w14:textId="4C6F51D2" w:rsidR="006E3CF6" w:rsidRPr="0082227F" w:rsidRDefault="006E3CF6" w:rsidP="00BE4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D411046" w14:textId="795F00CE" w:rsidR="007D6DF4" w:rsidRDefault="007D6DF4" w:rsidP="00AD604E">
      <w:p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Izvor</w:t>
      </w:r>
      <w:r w:rsidR="006E3CF6">
        <w:rPr>
          <w:rFonts w:ascii="Arial" w:hAnsi="Arial" w:cs="Arial"/>
          <w:bCs/>
        </w:rPr>
        <w:t>I</w:t>
      </w:r>
      <w:proofErr w:type="spellEnd"/>
      <w:r w:rsidR="006E3CF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financiranja </w:t>
      </w:r>
      <w:r w:rsidR="006E3CF6">
        <w:rPr>
          <w:rFonts w:ascii="Arial" w:hAnsi="Arial" w:cs="Arial"/>
          <w:bCs/>
        </w:rPr>
        <w:t>su:</w:t>
      </w:r>
      <w:r>
        <w:rPr>
          <w:rFonts w:ascii="Arial" w:hAnsi="Arial" w:cs="Arial"/>
          <w:bCs/>
        </w:rPr>
        <w:t xml:space="preserve"> </w:t>
      </w:r>
      <w:r w:rsidRPr="003E3BF5">
        <w:rPr>
          <w:rFonts w:ascii="Arial" w:hAnsi="Arial" w:cs="Arial"/>
          <w:b/>
          <w:bCs/>
        </w:rPr>
        <w:t>122 – Decentralizirane funkcije-SŠ</w:t>
      </w:r>
    </w:p>
    <w:p w14:paraId="4CAEE3D5" w14:textId="2187A395" w:rsidR="006E3CF6" w:rsidRDefault="006E3CF6" w:rsidP="00AD604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</w:t>
      </w:r>
    </w:p>
    <w:p w14:paraId="01FA6941" w14:textId="24887AA1" w:rsidR="007D6DF4" w:rsidRPr="007D6DF4" w:rsidRDefault="007D6DF4" w:rsidP="00AD604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Škola obavlja djelatnost kao javnu službu</w:t>
      </w:r>
    </w:p>
    <w:p w14:paraId="203CC2F0" w14:textId="77777777" w:rsidR="00D27E17" w:rsidRDefault="00D27E17" w:rsidP="00AD604E">
      <w:pPr>
        <w:rPr>
          <w:rFonts w:ascii="Times New Roman" w:hAnsi="Times New Roman" w:cs="Times New Roman"/>
          <w:b/>
          <w:sz w:val="24"/>
          <w:szCs w:val="24"/>
        </w:rPr>
      </w:pPr>
    </w:p>
    <w:p w14:paraId="560F34D9" w14:textId="77777777" w:rsidR="00D27E17" w:rsidRPr="0026609E" w:rsidRDefault="00D27E17" w:rsidP="00AD604E">
      <w:pPr>
        <w:rPr>
          <w:rFonts w:ascii="Times New Roman" w:hAnsi="Times New Roman" w:cs="Times New Roman"/>
          <w:sz w:val="24"/>
          <w:szCs w:val="24"/>
        </w:rPr>
      </w:pPr>
      <w:r w:rsidRPr="0026609E">
        <w:rPr>
          <w:rFonts w:ascii="Times New Roman" w:hAnsi="Times New Roman" w:cs="Times New Roman"/>
          <w:sz w:val="24"/>
          <w:szCs w:val="24"/>
        </w:rPr>
        <w:t>CILJ PROGRAMA:</w:t>
      </w:r>
    </w:p>
    <w:p w14:paraId="206B437F" w14:textId="3D20E576" w:rsidR="00D27E17" w:rsidRPr="003E721E" w:rsidRDefault="003E721E" w:rsidP="00AD604E">
      <w:pPr>
        <w:rPr>
          <w:rFonts w:ascii="Arial" w:hAnsi="Arial" w:cs="Arial"/>
          <w:b/>
          <w:sz w:val="24"/>
          <w:szCs w:val="24"/>
        </w:rPr>
      </w:pPr>
      <w:r w:rsidRPr="003E721E">
        <w:rPr>
          <w:rFonts w:ascii="Arial" w:hAnsi="Arial" w:cs="Arial"/>
        </w:rPr>
        <w:t xml:space="preserve">Završavanjem navedenih programa </w:t>
      </w:r>
      <w:proofErr w:type="spellStart"/>
      <w:r w:rsidRPr="003E721E">
        <w:rPr>
          <w:rFonts w:ascii="Arial" w:hAnsi="Arial" w:cs="Arial"/>
        </w:rPr>
        <w:t>uĉenici</w:t>
      </w:r>
      <w:proofErr w:type="spellEnd"/>
      <w:r w:rsidRPr="003E721E">
        <w:rPr>
          <w:rFonts w:ascii="Arial" w:hAnsi="Arial" w:cs="Arial"/>
        </w:rPr>
        <w:t xml:space="preserve"> </w:t>
      </w:r>
      <w:proofErr w:type="spellStart"/>
      <w:r w:rsidRPr="003E721E">
        <w:rPr>
          <w:rFonts w:ascii="Arial" w:hAnsi="Arial" w:cs="Arial"/>
        </w:rPr>
        <w:t>stjeĉu</w:t>
      </w:r>
      <w:proofErr w:type="spellEnd"/>
      <w:r w:rsidRPr="003E721E">
        <w:rPr>
          <w:rFonts w:ascii="Arial" w:hAnsi="Arial" w:cs="Arial"/>
        </w:rPr>
        <w:t xml:space="preserve"> srednju </w:t>
      </w:r>
      <w:proofErr w:type="spellStart"/>
      <w:r w:rsidRPr="003E721E">
        <w:rPr>
          <w:rFonts w:ascii="Arial" w:hAnsi="Arial" w:cs="Arial"/>
        </w:rPr>
        <w:t>struĉnu</w:t>
      </w:r>
      <w:proofErr w:type="spellEnd"/>
      <w:r w:rsidRPr="003E721E">
        <w:rPr>
          <w:rFonts w:ascii="Arial" w:hAnsi="Arial" w:cs="Arial"/>
        </w:rPr>
        <w:t xml:space="preserve"> spremu.</w:t>
      </w:r>
    </w:p>
    <w:p w14:paraId="44914A9A" w14:textId="77777777" w:rsidR="003E3BF5" w:rsidRDefault="003E3BF5" w:rsidP="00AD604E">
      <w:pPr>
        <w:rPr>
          <w:rFonts w:ascii="Times New Roman" w:hAnsi="Times New Roman" w:cs="Times New Roman"/>
          <w:b/>
          <w:sz w:val="24"/>
          <w:szCs w:val="24"/>
        </w:rPr>
      </w:pPr>
    </w:p>
    <w:p w14:paraId="4E0930BC" w14:textId="27BE24AA" w:rsidR="00D27E17" w:rsidRPr="0026609E" w:rsidRDefault="00D27E17" w:rsidP="00AD604E">
      <w:pPr>
        <w:rPr>
          <w:rFonts w:ascii="Times New Roman" w:hAnsi="Times New Roman" w:cs="Times New Roman"/>
          <w:sz w:val="24"/>
          <w:szCs w:val="24"/>
        </w:rPr>
      </w:pPr>
      <w:r w:rsidRPr="0026609E">
        <w:rPr>
          <w:rFonts w:ascii="Times New Roman" w:hAnsi="Times New Roman" w:cs="Times New Roman"/>
          <w:sz w:val="24"/>
          <w:szCs w:val="24"/>
        </w:rPr>
        <w:t>ZAKONSKE I DRUGE PRAVNE OSNOVE:</w:t>
      </w:r>
    </w:p>
    <w:p w14:paraId="7E768B5C" w14:textId="50A4D1B4" w:rsidR="003E721E" w:rsidRPr="003E721E" w:rsidRDefault="003E721E" w:rsidP="00AD604E">
      <w:pPr>
        <w:rPr>
          <w:rFonts w:ascii="Arial" w:hAnsi="Arial" w:cs="Arial"/>
          <w:b/>
          <w:sz w:val="24"/>
          <w:szCs w:val="24"/>
        </w:rPr>
      </w:pPr>
      <w:r w:rsidRPr="003E721E">
        <w:rPr>
          <w:rFonts w:ascii="Arial" w:hAnsi="Arial" w:cs="Arial"/>
        </w:rPr>
        <w:t>Program se</w:t>
      </w:r>
      <w:r w:rsidR="00071C00">
        <w:rPr>
          <w:rFonts w:ascii="Arial" w:hAnsi="Arial" w:cs="Arial"/>
        </w:rPr>
        <w:t xml:space="preserve"> </w:t>
      </w:r>
      <w:r w:rsidRPr="003E721E">
        <w:rPr>
          <w:rFonts w:ascii="Arial" w:hAnsi="Arial" w:cs="Arial"/>
        </w:rPr>
        <w:t>ostvaruje  na temelju Nacionalnog kurikuluma, nastavnog plana i programa, Školskog kurikuluma i Godišnjeg plana i programa rada Škole.</w:t>
      </w:r>
    </w:p>
    <w:p w14:paraId="192FC552" w14:textId="77777777" w:rsidR="003E3BF5" w:rsidRDefault="003E3BF5" w:rsidP="003E3B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Poslovanje škole se temelji na Zakonu o proračunu, Zakonu o radu, Zakonu o plaćama u javnom sektoru i svim drugim provedbenim propisima </w:t>
      </w:r>
    </w:p>
    <w:p w14:paraId="519F6EB8" w14:textId="77777777" w:rsidR="0082227F" w:rsidRDefault="0082227F" w:rsidP="00AD604E">
      <w:pPr>
        <w:rPr>
          <w:rFonts w:ascii="Times New Roman" w:hAnsi="Times New Roman" w:cs="Times New Roman"/>
          <w:b/>
          <w:sz w:val="24"/>
          <w:szCs w:val="24"/>
        </w:rPr>
      </w:pPr>
    </w:p>
    <w:p w14:paraId="6C675B30" w14:textId="77777777" w:rsidR="0082227F" w:rsidRDefault="0082227F" w:rsidP="0082227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22322E" w14:textId="77777777" w:rsidR="00D27E17" w:rsidRDefault="0082227F" w:rsidP="0082227F">
      <w:pPr>
        <w:rPr>
          <w:rFonts w:ascii="Times New Roman" w:hAnsi="Times New Roman" w:cs="Times New Roman"/>
          <w:b/>
          <w:sz w:val="24"/>
          <w:szCs w:val="24"/>
        </w:rPr>
      </w:pPr>
      <w:r w:rsidRPr="0082227F">
        <w:rPr>
          <w:rFonts w:ascii="Times New Roman" w:hAnsi="Times New Roman" w:cs="Times New Roman"/>
          <w:b/>
          <w:sz w:val="24"/>
          <w:szCs w:val="24"/>
        </w:rPr>
        <w:t>ISHODIŠTE I POKAZATELJI NA KOJIMA SE ZASNIVAJU IZRAČUNI I OCJENE POTREBNIH SREDSTAVA ZA PROVOĐENJE PROGRAMA:</w:t>
      </w:r>
    </w:p>
    <w:p w14:paraId="3EEBDE5C" w14:textId="77777777" w:rsidR="00707BE5" w:rsidRDefault="00707BE5" w:rsidP="0082227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StilTablice"/>
        <w:tblW w:w="10318" w:type="dxa"/>
        <w:jc w:val="center"/>
        <w:tblLook w:val="04A0" w:firstRow="1" w:lastRow="0" w:firstColumn="1" w:lastColumn="0" w:noHBand="0" w:noVBand="1"/>
      </w:tblPr>
      <w:tblGrid>
        <w:gridCol w:w="1841"/>
        <w:gridCol w:w="1814"/>
        <w:gridCol w:w="972"/>
        <w:gridCol w:w="1154"/>
        <w:gridCol w:w="1075"/>
        <w:gridCol w:w="1154"/>
        <w:gridCol w:w="1154"/>
        <w:gridCol w:w="1154"/>
      </w:tblGrid>
      <w:tr w:rsidR="00707BE5" w14:paraId="37CE093A" w14:textId="77777777" w:rsidTr="00E012CF">
        <w:trPr>
          <w:jc w:val="center"/>
        </w:trPr>
        <w:tc>
          <w:tcPr>
            <w:tcW w:w="1841" w:type="dxa"/>
            <w:shd w:val="clear" w:color="auto" w:fill="B5C0D8"/>
          </w:tcPr>
          <w:p w14:paraId="79BE4C7B" w14:textId="77777777" w:rsidR="00707BE5" w:rsidRPr="00FA41FB" w:rsidRDefault="00707BE5" w:rsidP="00FA41FB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FA41FB">
              <w:rPr>
                <w:rFonts w:cs="Times New Roman"/>
                <w:b/>
                <w:sz w:val="24"/>
                <w:szCs w:val="24"/>
              </w:rPr>
              <w:t>Pokazatelj učinka</w:t>
            </w:r>
          </w:p>
        </w:tc>
        <w:tc>
          <w:tcPr>
            <w:tcW w:w="1814" w:type="dxa"/>
            <w:shd w:val="clear" w:color="auto" w:fill="B5C0D8"/>
          </w:tcPr>
          <w:p w14:paraId="1488FB74" w14:textId="77777777" w:rsidR="00707BE5" w:rsidRPr="00FA41FB" w:rsidRDefault="00707BE5" w:rsidP="00FA41FB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Definicija</w:t>
            </w:r>
          </w:p>
        </w:tc>
        <w:tc>
          <w:tcPr>
            <w:tcW w:w="972" w:type="dxa"/>
            <w:shd w:val="clear" w:color="auto" w:fill="B5C0D8"/>
          </w:tcPr>
          <w:p w14:paraId="662352DA" w14:textId="77777777" w:rsidR="00707BE5" w:rsidRPr="00FA41FB" w:rsidRDefault="00707BE5" w:rsidP="00FA41FB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Jedinica</w:t>
            </w:r>
          </w:p>
        </w:tc>
        <w:tc>
          <w:tcPr>
            <w:tcW w:w="1154" w:type="dxa"/>
            <w:shd w:val="clear" w:color="auto" w:fill="B5C0D8"/>
          </w:tcPr>
          <w:p w14:paraId="742E5A7F" w14:textId="77777777" w:rsidR="00707BE5" w:rsidRPr="00FA41FB" w:rsidRDefault="00707BE5" w:rsidP="00FA41FB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Polazna vrijednost</w:t>
            </w:r>
          </w:p>
        </w:tc>
        <w:tc>
          <w:tcPr>
            <w:tcW w:w="1075" w:type="dxa"/>
            <w:shd w:val="clear" w:color="auto" w:fill="B5C0D8"/>
          </w:tcPr>
          <w:p w14:paraId="3152AA28" w14:textId="77777777" w:rsidR="00707BE5" w:rsidRPr="00FA41FB" w:rsidRDefault="00707BE5" w:rsidP="00FA41FB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Izvor podataka</w:t>
            </w:r>
          </w:p>
        </w:tc>
        <w:tc>
          <w:tcPr>
            <w:tcW w:w="1154" w:type="dxa"/>
            <w:shd w:val="clear" w:color="auto" w:fill="B5C0D8"/>
          </w:tcPr>
          <w:p w14:paraId="4B568949" w14:textId="2A667C41" w:rsidR="00707BE5" w:rsidRPr="00FA41FB" w:rsidRDefault="00707BE5" w:rsidP="00FA41FB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Ciljana vrijednost (202</w:t>
            </w:r>
            <w:r w:rsidR="001B642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5</w:t>
            </w: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.)</w:t>
            </w:r>
          </w:p>
        </w:tc>
        <w:tc>
          <w:tcPr>
            <w:tcW w:w="1154" w:type="dxa"/>
            <w:shd w:val="clear" w:color="auto" w:fill="B5C0D8"/>
          </w:tcPr>
          <w:p w14:paraId="51DD9DAB" w14:textId="40B2B980" w:rsidR="00707BE5" w:rsidRPr="00FA41FB" w:rsidRDefault="00707BE5" w:rsidP="00FA41FB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Ciljana vrijednost (202</w:t>
            </w:r>
            <w:r w:rsidR="001B642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6</w:t>
            </w: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.)</w:t>
            </w:r>
          </w:p>
        </w:tc>
        <w:tc>
          <w:tcPr>
            <w:tcW w:w="1154" w:type="dxa"/>
            <w:shd w:val="clear" w:color="auto" w:fill="B5C0D8"/>
          </w:tcPr>
          <w:p w14:paraId="3DF69565" w14:textId="7B7EF3AA" w:rsidR="00707BE5" w:rsidRPr="00FA41FB" w:rsidRDefault="00707BE5" w:rsidP="00FA41FB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Ciljana vrijednost (202</w:t>
            </w:r>
            <w:r w:rsidR="001B642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7</w:t>
            </w: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.)</w:t>
            </w:r>
          </w:p>
        </w:tc>
      </w:tr>
      <w:tr w:rsidR="00707BE5" w14:paraId="029F8B8F" w14:textId="77777777" w:rsidTr="00E012CF">
        <w:trPr>
          <w:jc w:val="center"/>
        </w:trPr>
        <w:tc>
          <w:tcPr>
            <w:tcW w:w="1841" w:type="dxa"/>
          </w:tcPr>
          <w:p w14:paraId="7644BF1F" w14:textId="11CCDC58" w:rsidR="00692BF1" w:rsidRPr="00692BF1" w:rsidRDefault="00692BF1" w:rsidP="00692B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321</w:t>
            </w:r>
          </w:p>
        </w:tc>
        <w:tc>
          <w:tcPr>
            <w:tcW w:w="1814" w:type="dxa"/>
          </w:tcPr>
          <w:p w14:paraId="46650C49" w14:textId="31FCE609" w:rsidR="00707BE5" w:rsidRDefault="00692BF1" w:rsidP="00BE42F9">
            <w:pPr>
              <w:jc w:val="left"/>
            </w:pPr>
            <w:r>
              <w:t>Naknade troškova zaposlenima</w:t>
            </w:r>
          </w:p>
        </w:tc>
        <w:tc>
          <w:tcPr>
            <w:tcW w:w="972" w:type="dxa"/>
          </w:tcPr>
          <w:p w14:paraId="2D952875" w14:textId="04B75960" w:rsidR="00707BE5" w:rsidRDefault="005E717C" w:rsidP="00692BF1">
            <w:r>
              <w:t>EUR</w:t>
            </w:r>
          </w:p>
        </w:tc>
        <w:tc>
          <w:tcPr>
            <w:tcW w:w="1154" w:type="dxa"/>
          </w:tcPr>
          <w:p w14:paraId="4E3DE579" w14:textId="6A6CFA27" w:rsidR="00707BE5" w:rsidRPr="00692BF1" w:rsidRDefault="001B642B" w:rsidP="00692BF1">
            <w:pPr>
              <w:rPr>
                <w:sz w:val="22"/>
              </w:rPr>
            </w:pPr>
            <w:r>
              <w:rPr>
                <w:sz w:val="22"/>
              </w:rPr>
              <w:t>21.340,00</w:t>
            </w:r>
          </w:p>
        </w:tc>
        <w:tc>
          <w:tcPr>
            <w:tcW w:w="1075" w:type="dxa"/>
          </w:tcPr>
          <w:p w14:paraId="37992C0C" w14:textId="3DBBB101" w:rsidR="00707BE5" w:rsidRPr="005E717C" w:rsidRDefault="005E717C" w:rsidP="00692BF1">
            <w:pPr>
              <w:rPr>
                <w:szCs w:val="20"/>
              </w:rPr>
            </w:pPr>
            <w:proofErr w:type="spellStart"/>
            <w:r w:rsidRPr="005E717C">
              <w:rPr>
                <w:szCs w:val="20"/>
              </w:rPr>
              <w:t>Rač</w:t>
            </w:r>
            <w:r>
              <w:rPr>
                <w:szCs w:val="20"/>
              </w:rPr>
              <w:t>unov</w:t>
            </w:r>
            <w:proofErr w:type="spellEnd"/>
            <w:r>
              <w:rPr>
                <w:szCs w:val="20"/>
              </w:rPr>
              <w:t>.</w:t>
            </w:r>
          </w:p>
        </w:tc>
        <w:tc>
          <w:tcPr>
            <w:tcW w:w="1154" w:type="dxa"/>
          </w:tcPr>
          <w:p w14:paraId="0A3BA114" w14:textId="3F4283E8" w:rsidR="00707BE5" w:rsidRPr="00692BF1" w:rsidRDefault="001B642B" w:rsidP="00692BF1">
            <w:pPr>
              <w:rPr>
                <w:sz w:val="22"/>
              </w:rPr>
            </w:pPr>
            <w:r>
              <w:rPr>
                <w:sz w:val="22"/>
              </w:rPr>
              <w:t>21.060,00</w:t>
            </w:r>
          </w:p>
        </w:tc>
        <w:tc>
          <w:tcPr>
            <w:tcW w:w="1154" w:type="dxa"/>
          </w:tcPr>
          <w:p w14:paraId="2C9F3224" w14:textId="7A9A02A2" w:rsidR="00707BE5" w:rsidRPr="00692BF1" w:rsidRDefault="001B642B" w:rsidP="00692BF1">
            <w:pPr>
              <w:rPr>
                <w:sz w:val="22"/>
              </w:rPr>
            </w:pPr>
            <w:r>
              <w:rPr>
                <w:sz w:val="22"/>
              </w:rPr>
              <w:t>21.500,00</w:t>
            </w:r>
          </w:p>
        </w:tc>
        <w:tc>
          <w:tcPr>
            <w:tcW w:w="1154" w:type="dxa"/>
          </w:tcPr>
          <w:p w14:paraId="7253598E" w14:textId="12135211" w:rsidR="00707BE5" w:rsidRPr="00692BF1" w:rsidRDefault="001B642B" w:rsidP="00692BF1">
            <w:pPr>
              <w:rPr>
                <w:sz w:val="22"/>
              </w:rPr>
            </w:pPr>
            <w:r>
              <w:rPr>
                <w:sz w:val="22"/>
              </w:rPr>
              <w:t>22.040,00</w:t>
            </w:r>
          </w:p>
        </w:tc>
      </w:tr>
      <w:tr w:rsidR="00692BF1" w14:paraId="060B4FED" w14:textId="77777777" w:rsidTr="00E012CF">
        <w:trPr>
          <w:jc w:val="center"/>
        </w:trPr>
        <w:tc>
          <w:tcPr>
            <w:tcW w:w="1841" w:type="dxa"/>
          </w:tcPr>
          <w:p w14:paraId="2F2BB105" w14:textId="6002857C" w:rsidR="00692BF1" w:rsidRPr="00692BF1" w:rsidRDefault="005E717C" w:rsidP="00692B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</w:t>
            </w:r>
          </w:p>
        </w:tc>
        <w:tc>
          <w:tcPr>
            <w:tcW w:w="1814" w:type="dxa"/>
          </w:tcPr>
          <w:p w14:paraId="3A32D0A1" w14:textId="73C84EE3" w:rsidR="00692BF1" w:rsidRDefault="005E717C" w:rsidP="005E717C">
            <w:pPr>
              <w:jc w:val="left"/>
            </w:pPr>
            <w:r>
              <w:t>Rashodi za materijal i energiju</w:t>
            </w:r>
          </w:p>
        </w:tc>
        <w:tc>
          <w:tcPr>
            <w:tcW w:w="972" w:type="dxa"/>
          </w:tcPr>
          <w:p w14:paraId="4A7A7E3A" w14:textId="69CAB46A" w:rsidR="00692BF1" w:rsidRDefault="005E717C" w:rsidP="00692BF1">
            <w:r>
              <w:t>EUR</w:t>
            </w:r>
          </w:p>
        </w:tc>
        <w:tc>
          <w:tcPr>
            <w:tcW w:w="1154" w:type="dxa"/>
          </w:tcPr>
          <w:p w14:paraId="58494F09" w14:textId="1A045F8B" w:rsidR="00692BF1" w:rsidRPr="00692BF1" w:rsidRDefault="001B642B" w:rsidP="00692BF1">
            <w:pPr>
              <w:rPr>
                <w:sz w:val="22"/>
              </w:rPr>
            </w:pPr>
            <w:r>
              <w:rPr>
                <w:sz w:val="22"/>
              </w:rPr>
              <w:t>26.470</w:t>
            </w:r>
            <w:r w:rsidR="005E717C">
              <w:rPr>
                <w:sz w:val="22"/>
              </w:rPr>
              <w:t>,00</w:t>
            </w:r>
          </w:p>
        </w:tc>
        <w:tc>
          <w:tcPr>
            <w:tcW w:w="1075" w:type="dxa"/>
          </w:tcPr>
          <w:p w14:paraId="0F69EF8E" w14:textId="7671F767" w:rsidR="00692BF1" w:rsidRPr="00692BF1" w:rsidRDefault="005E717C" w:rsidP="00692BF1">
            <w:pPr>
              <w:rPr>
                <w:sz w:val="22"/>
              </w:rPr>
            </w:pPr>
            <w:proofErr w:type="spellStart"/>
            <w:r w:rsidRPr="005E717C">
              <w:rPr>
                <w:szCs w:val="20"/>
              </w:rPr>
              <w:t>Rač</w:t>
            </w:r>
            <w:r>
              <w:rPr>
                <w:szCs w:val="20"/>
              </w:rPr>
              <w:t>unov</w:t>
            </w:r>
            <w:proofErr w:type="spellEnd"/>
            <w:r>
              <w:rPr>
                <w:szCs w:val="20"/>
              </w:rPr>
              <w:t>.</w:t>
            </w:r>
          </w:p>
        </w:tc>
        <w:tc>
          <w:tcPr>
            <w:tcW w:w="1154" w:type="dxa"/>
          </w:tcPr>
          <w:p w14:paraId="6E17C18C" w14:textId="2417C8BE" w:rsidR="00692BF1" w:rsidRPr="00692BF1" w:rsidRDefault="001B642B" w:rsidP="00692BF1">
            <w:pPr>
              <w:rPr>
                <w:sz w:val="22"/>
              </w:rPr>
            </w:pPr>
            <w:r>
              <w:rPr>
                <w:sz w:val="22"/>
              </w:rPr>
              <w:t>28.860,00</w:t>
            </w:r>
          </w:p>
        </w:tc>
        <w:tc>
          <w:tcPr>
            <w:tcW w:w="1154" w:type="dxa"/>
          </w:tcPr>
          <w:p w14:paraId="20690316" w14:textId="7BC1F3E6" w:rsidR="00692BF1" w:rsidRPr="00692BF1" w:rsidRDefault="001B642B" w:rsidP="00692BF1">
            <w:pPr>
              <w:rPr>
                <w:sz w:val="22"/>
              </w:rPr>
            </w:pPr>
            <w:r>
              <w:rPr>
                <w:sz w:val="22"/>
              </w:rPr>
              <w:t>29.500,00</w:t>
            </w:r>
          </w:p>
        </w:tc>
        <w:tc>
          <w:tcPr>
            <w:tcW w:w="1154" w:type="dxa"/>
          </w:tcPr>
          <w:p w14:paraId="77A813C4" w14:textId="65074439" w:rsidR="00692BF1" w:rsidRPr="00692BF1" w:rsidRDefault="001B642B" w:rsidP="00692BF1">
            <w:pPr>
              <w:rPr>
                <w:sz w:val="22"/>
              </w:rPr>
            </w:pPr>
            <w:r>
              <w:rPr>
                <w:sz w:val="22"/>
              </w:rPr>
              <w:t>30.280,00</w:t>
            </w:r>
          </w:p>
        </w:tc>
      </w:tr>
      <w:tr w:rsidR="00692BF1" w14:paraId="0FFDC83D" w14:textId="77777777" w:rsidTr="00E012CF">
        <w:trPr>
          <w:jc w:val="center"/>
        </w:trPr>
        <w:tc>
          <w:tcPr>
            <w:tcW w:w="1841" w:type="dxa"/>
          </w:tcPr>
          <w:p w14:paraId="5635922B" w14:textId="68B92092" w:rsidR="00692BF1" w:rsidRPr="00692BF1" w:rsidRDefault="005E717C" w:rsidP="00692B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</w:t>
            </w:r>
          </w:p>
        </w:tc>
        <w:tc>
          <w:tcPr>
            <w:tcW w:w="1814" w:type="dxa"/>
          </w:tcPr>
          <w:p w14:paraId="60354E7D" w14:textId="7DBCEA97" w:rsidR="00692BF1" w:rsidRDefault="005E717C" w:rsidP="005E717C">
            <w:pPr>
              <w:jc w:val="left"/>
            </w:pPr>
            <w:r>
              <w:t>Rashodi za usluge</w:t>
            </w:r>
          </w:p>
        </w:tc>
        <w:tc>
          <w:tcPr>
            <w:tcW w:w="972" w:type="dxa"/>
          </w:tcPr>
          <w:p w14:paraId="78110D90" w14:textId="59554F7B" w:rsidR="00692BF1" w:rsidRDefault="005E717C" w:rsidP="00692BF1">
            <w:r>
              <w:t>EUR</w:t>
            </w:r>
          </w:p>
        </w:tc>
        <w:tc>
          <w:tcPr>
            <w:tcW w:w="1154" w:type="dxa"/>
          </w:tcPr>
          <w:p w14:paraId="41424CB1" w14:textId="40E40EBD" w:rsidR="00692BF1" w:rsidRPr="00692BF1" w:rsidRDefault="001B642B" w:rsidP="00692BF1">
            <w:pPr>
              <w:rPr>
                <w:sz w:val="22"/>
              </w:rPr>
            </w:pPr>
            <w:r>
              <w:rPr>
                <w:sz w:val="22"/>
              </w:rPr>
              <w:t>22.858</w:t>
            </w:r>
            <w:r w:rsidR="005E717C">
              <w:rPr>
                <w:sz w:val="22"/>
              </w:rPr>
              <w:t>,00</w:t>
            </w:r>
          </w:p>
        </w:tc>
        <w:tc>
          <w:tcPr>
            <w:tcW w:w="1075" w:type="dxa"/>
          </w:tcPr>
          <w:p w14:paraId="2784F40D" w14:textId="0D2D1D70" w:rsidR="00692BF1" w:rsidRPr="00692BF1" w:rsidRDefault="005E717C" w:rsidP="00692BF1">
            <w:pPr>
              <w:rPr>
                <w:sz w:val="22"/>
              </w:rPr>
            </w:pPr>
            <w:proofErr w:type="spellStart"/>
            <w:r w:rsidRPr="005E717C">
              <w:rPr>
                <w:szCs w:val="20"/>
              </w:rPr>
              <w:t>Rač</w:t>
            </w:r>
            <w:r>
              <w:rPr>
                <w:szCs w:val="20"/>
              </w:rPr>
              <w:t>unov</w:t>
            </w:r>
            <w:proofErr w:type="spellEnd"/>
            <w:r>
              <w:rPr>
                <w:szCs w:val="20"/>
              </w:rPr>
              <w:t>.</w:t>
            </w:r>
          </w:p>
        </w:tc>
        <w:tc>
          <w:tcPr>
            <w:tcW w:w="1154" w:type="dxa"/>
          </w:tcPr>
          <w:p w14:paraId="329350B8" w14:textId="7B013FBE" w:rsidR="00692BF1" w:rsidRPr="00692BF1" w:rsidRDefault="001B642B" w:rsidP="00692BF1">
            <w:pPr>
              <w:rPr>
                <w:sz w:val="22"/>
              </w:rPr>
            </w:pPr>
            <w:r>
              <w:rPr>
                <w:sz w:val="22"/>
              </w:rPr>
              <w:t>22.620,00</w:t>
            </w:r>
          </w:p>
        </w:tc>
        <w:tc>
          <w:tcPr>
            <w:tcW w:w="1154" w:type="dxa"/>
          </w:tcPr>
          <w:p w14:paraId="588C6CF2" w14:textId="3990CE02" w:rsidR="00692BF1" w:rsidRPr="00692BF1" w:rsidRDefault="001B642B" w:rsidP="00692BF1">
            <w:pPr>
              <w:rPr>
                <w:sz w:val="22"/>
              </w:rPr>
            </w:pPr>
            <w:r>
              <w:rPr>
                <w:sz w:val="22"/>
              </w:rPr>
              <w:t>23.200,00</w:t>
            </w:r>
          </w:p>
        </w:tc>
        <w:tc>
          <w:tcPr>
            <w:tcW w:w="1154" w:type="dxa"/>
          </w:tcPr>
          <w:p w14:paraId="1E3C7268" w14:textId="49A89C3D" w:rsidR="00692BF1" w:rsidRPr="00692BF1" w:rsidRDefault="001B642B" w:rsidP="00692BF1">
            <w:pPr>
              <w:rPr>
                <w:sz w:val="22"/>
              </w:rPr>
            </w:pPr>
            <w:r>
              <w:rPr>
                <w:sz w:val="22"/>
              </w:rPr>
              <w:t>23.770,00</w:t>
            </w:r>
          </w:p>
        </w:tc>
      </w:tr>
      <w:tr w:rsidR="00692BF1" w14:paraId="406A29FE" w14:textId="77777777" w:rsidTr="00E012CF">
        <w:trPr>
          <w:jc w:val="center"/>
        </w:trPr>
        <w:tc>
          <w:tcPr>
            <w:tcW w:w="1841" w:type="dxa"/>
          </w:tcPr>
          <w:p w14:paraId="76D69FC9" w14:textId="2C004575" w:rsidR="00692BF1" w:rsidRPr="00692BF1" w:rsidRDefault="005E717C" w:rsidP="00692B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</w:t>
            </w:r>
          </w:p>
        </w:tc>
        <w:tc>
          <w:tcPr>
            <w:tcW w:w="1814" w:type="dxa"/>
          </w:tcPr>
          <w:p w14:paraId="22BCCD05" w14:textId="3DF3BC33" w:rsidR="00692BF1" w:rsidRDefault="005E717C" w:rsidP="005E717C">
            <w:pPr>
              <w:jc w:val="left"/>
            </w:pPr>
            <w:r>
              <w:t xml:space="preserve">Naknade troškova osobama izvan </w:t>
            </w:r>
            <w:proofErr w:type="spellStart"/>
            <w:r>
              <w:t>r.o</w:t>
            </w:r>
            <w:proofErr w:type="spellEnd"/>
            <w:r>
              <w:t>.</w:t>
            </w:r>
          </w:p>
        </w:tc>
        <w:tc>
          <w:tcPr>
            <w:tcW w:w="972" w:type="dxa"/>
          </w:tcPr>
          <w:p w14:paraId="4011FAFA" w14:textId="0A9B399A" w:rsidR="00692BF1" w:rsidRDefault="005E717C" w:rsidP="00692BF1">
            <w:r>
              <w:t>EUR</w:t>
            </w:r>
          </w:p>
        </w:tc>
        <w:tc>
          <w:tcPr>
            <w:tcW w:w="1154" w:type="dxa"/>
          </w:tcPr>
          <w:p w14:paraId="0CD63193" w14:textId="5B22950B" w:rsidR="00692BF1" w:rsidRPr="00692BF1" w:rsidRDefault="005E717C" w:rsidP="00692BF1">
            <w:pPr>
              <w:rPr>
                <w:sz w:val="22"/>
              </w:rPr>
            </w:pPr>
            <w:r>
              <w:rPr>
                <w:sz w:val="22"/>
              </w:rPr>
              <w:t>133,00</w:t>
            </w:r>
          </w:p>
        </w:tc>
        <w:tc>
          <w:tcPr>
            <w:tcW w:w="1075" w:type="dxa"/>
          </w:tcPr>
          <w:p w14:paraId="10388555" w14:textId="16CEFE46" w:rsidR="00692BF1" w:rsidRPr="00692BF1" w:rsidRDefault="005E717C" w:rsidP="00692BF1">
            <w:pPr>
              <w:rPr>
                <w:sz w:val="22"/>
              </w:rPr>
            </w:pPr>
            <w:proofErr w:type="spellStart"/>
            <w:r w:rsidRPr="005E717C">
              <w:rPr>
                <w:szCs w:val="20"/>
              </w:rPr>
              <w:t>Rač</w:t>
            </w:r>
            <w:r>
              <w:rPr>
                <w:szCs w:val="20"/>
              </w:rPr>
              <w:t>unov</w:t>
            </w:r>
            <w:proofErr w:type="spellEnd"/>
            <w:r>
              <w:rPr>
                <w:szCs w:val="20"/>
              </w:rPr>
              <w:t>.</w:t>
            </w:r>
          </w:p>
        </w:tc>
        <w:tc>
          <w:tcPr>
            <w:tcW w:w="1154" w:type="dxa"/>
          </w:tcPr>
          <w:p w14:paraId="635FD8CE" w14:textId="39B6F98F" w:rsidR="00692BF1" w:rsidRPr="00692BF1" w:rsidRDefault="001B642B" w:rsidP="00692BF1">
            <w:pPr>
              <w:rPr>
                <w:sz w:val="22"/>
              </w:rPr>
            </w:pPr>
            <w:r>
              <w:rPr>
                <w:sz w:val="22"/>
              </w:rPr>
              <w:t>130,00</w:t>
            </w:r>
          </w:p>
        </w:tc>
        <w:tc>
          <w:tcPr>
            <w:tcW w:w="1154" w:type="dxa"/>
          </w:tcPr>
          <w:p w14:paraId="6F0D4940" w14:textId="69D3D351" w:rsidR="00692BF1" w:rsidRPr="00692BF1" w:rsidRDefault="001B642B" w:rsidP="00692BF1">
            <w:pPr>
              <w:rPr>
                <w:sz w:val="22"/>
              </w:rPr>
            </w:pPr>
            <w:r>
              <w:rPr>
                <w:sz w:val="22"/>
              </w:rPr>
              <w:t>130,00</w:t>
            </w:r>
          </w:p>
        </w:tc>
        <w:tc>
          <w:tcPr>
            <w:tcW w:w="1154" w:type="dxa"/>
          </w:tcPr>
          <w:p w14:paraId="6BC00419" w14:textId="4BEA1455" w:rsidR="00692BF1" w:rsidRPr="00692BF1" w:rsidRDefault="001B642B" w:rsidP="00692BF1">
            <w:pPr>
              <w:rPr>
                <w:sz w:val="22"/>
              </w:rPr>
            </w:pPr>
            <w:r>
              <w:rPr>
                <w:sz w:val="22"/>
              </w:rPr>
              <w:t>130,00</w:t>
            </w:r>
          </w:p>
        </w:tc>
      </w:tr>
      <w:tr w:rsidR="00692BF1" w14:paraId="7EB4F045" w14:textId="77777777" w:rsidTr="00E012CF">
        <w:trPr>
          <w:jc w:val="center"/>
        </w:trPr>
        <w:tc>
          <w:tcPr>
            <w:tcW w:w="1841" w:type="dxa"/>
          </w:tcPr>
          <w:p w14:paraId="564630EF" w14:textId="25961FB9" w:rsidR="00692BF1" w:rsidRPr="00692BF1" w:rsidRDefault="005E717C" w:rsidP="00692B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329</w:t>
            </w:r>
          </w:p>
        </w:tc>
        <w:tc>
          <w:tcPr>
            <w:tcW w:w="1814" w:type="dxa"/>
          </w:tcPr>
          <w:p w14:paraId="5DD018CA" w14:textId="5A511379" w:rsidR="00692BF1" w:rsidRDefault="005E717C" w:rsidP="005E717C">
            <w:pPr>
              <w:jc w:val="left"/>
            </w:pPr>
            <w:r>
              <w:t xml:space="preserve">Ostali nespomenuti rashodi </w:t>
            </w:r>
            <w:proofErr w:type="spellStart"/>
            <w:r>
              <w:t>poslov</w:t>
            </w:r>
            <w:proofErr w:type="spellEnd"/>
            <w:r>
              <w:t>.</w:t>
            </w:r>
          </w:p>
        </w:tc>
        <w:tc>
          <w:tcPr>
            <w:tcW w:w="972" w:type="dxa"/>
          </w:tcPr>
          <w:p w14:paraId="1353E0AA" w14:textId="4CC9FA03" w:rsidR="00692BF1" w:rsidRDefault="005E717C" w:rsidP="00692BF1">
            <w:r>
              <w:t>EUR</w:t>
            </w:r>
          </w:p>
        </w:tc>
        <w:tc>
          <w:tcPr>
            <w:tcW w:w="1154" w:type="dxa"/>
          </w:tcPr>
          <w:p w14:paraId="13DEA716" w14:textId="555B86D8" w:rsidR="00692BF1" w:rsidRPr="00692BF1" w:rsidRDefault="005E717C" w:rsidP="00692BF1">
            <w:pPr>
              <w:rPr>
                <w:sz w:val="22"/>
              </w:rPr>
            </w:pPr>
            <w:r>
              <w:rPr>
                <w:sz w:val="22"/>
              </w:rPr>
              <w:t>2.5</w:t>
            </w:r>
            <w:r w:rsidR="001B642B">
              <w:rPr>
                <w:sz w:val="22"/>
              </w:rPr>
              <w:t>80</w:t>
            </w:r>
            <w:r>
              <w:rPr>
                <w:sz w:val="22"/>
              </w:rPr>
              <w:t>,00</w:t>
            </w:r>
          </w:p>
        </w:tc>
        <w:tc>
          <w:tcPr>
            <w:tcW w:w="1075" w:type="dxa"/>
          </w:tcPr>
          <w:p w14:paraId="5FBCBBDA" w14:textId="1DFD79D4" w:rsidR="00692BF1" w:rsidRPr="00692BF1" w:rsidRDefault="005E717C" w:rsidP="00692BF1">
            <w:pPr>
              <w:rPr>
                <w:sz w:val="22"/>
              </w:rPr>
            </w:pPr>
            <w:proofErr w:type="spellStart"/>
            <w:r w:rsidRPr="005E717C">
              <w:rPr>
                <w:szCs w:val="20"/>
              </w:rPr>
              <w:t>Rač</w:t>
            </w:r>
            <w:r>
              <w:rPr>
                <w:szCs w:val="20"/>
              </w:rPr>
              <w:t>unov</w:t>
            </w:r>
            <w:proofErr w:type="spellEnd"/>
            <w:r>
              <w:rPr>
                <w:szCs w:val="20"/>
              </w:rPr>
              <w:t>.</w:t>
            </w:r>
          </w:p>
        </w:tc>
        <w:tc>
          <w:tcPr>
            <w:tcW w:w="1154" w:type="dxa"/>
          </w:tcPr>
          <w:p w14:paraId="667F7143" w14:textId="4430F4E5" w:rsidR="00692BF1" w:rsidRPr="00692BF1" w:rsidRDefault="001B642B" w:rsidP="00692BF1">
            <w:pPr>
              <w:rPr>
                <w:sz w:val="22"/>
              </w:rPr>
            </w:pPr>
            <w:r>
              <w:rPr>
                <w:sz w:val="22"/>
              </w:rPr>
              <w:t>2.340,00</w:t>
            </w:r>
          </w:p>
        </w:tc>
        <w:tc>
          <w:tcPr>
            <w:tcW w:w="1154" w:type="dxa"/>
          </w:tcPr>
          <w:p w14:paraId="4228F3BA" w14:textId="11D30E13" w:rsidR="00692BF1" w:rsidRPr="00692BF1" w:rsidRDefault="001B642B" w:rsidP="00692BF1">
            <w:pPr>
              <w:rPr>
                <w:sz w:val="22"/>
              </w:rPr>
            </w:pPr>
            <w:r>
              <w:rPr>
                <w:sz w:val="22"/>
              </w:rPr>
              <w:t>2.400,00</w:t>
            </w:r>
          </w:p>
        </w:tc>
        <w:tc>
          <w:tcPr>
            <w:tcW w:w="1154" w:type="dxa"/>
          </w:tcPr>
          <w:p w14:paraId="381AFEFD" w14:textId="71F418DC" w:rsidR="00692BF1" w:rsidRPr="00692BF1" w:rsidRDefault="001B642B" w:rsidP="00692BF1">
            <w:pPr>
              <w:rPr>
                <w:sz w:val="22"/>
              </w:rPr>
            </w:pPr>
            <w:r>
              <w:rPr>
                <w:sz w:val="22"/>
              </w:rPr>
              <w:t>2.460,00</w:t>
            </w:r>
          </w:p>
        </w:tc>
      </w:tr>
      <w:tr w:rsidR="00692BF1" w14:paraId="718E3FA6" w14:textId="77777777" w:rsidTr="00E012CF">
        <w:trPr>
          <w:jc w:val="center"/>
        </w:trPr>
        <w:tc>
          <w:tcPr>
            <w:tcW w:w="1841" w:type="dxa"/>
          </w:tcPr>
          <w:p w14:paraId="4FDCA2FD" w14:textId="738F67D5" w:rsidR="00692BF1" w:rsidRPr="00692BF1" w:rsidRDefault="005E717C" w:rsidP="00692B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343</w:t>
            </w:r>
          </w:p>
        </w:tc>
        <w:tc>
          <w:tcPr>
            <w:tcW w:w="1814" w:type="dxa"/>
          </w:tcPr>
          <w:p w14:paraId="5E65A996" w14:textId="26DF1F36" w:rsidR="00692BF1" w:rsidRDefault="005E717C" w:rsidP="005E717C">
            <w:pPr>
              <w:jc w:val="left"/>
            </w:pPr>
            <w:r>
              <w:t>Ostali financijski rashodi</w:t>
            </w:r>
          </w:p>
        </w:tc>
        <w:tc>
          <w:tcPr>
            <w:tcW w:w="972" w:type="dxa"/>
          </w:tcPr>
          <w:p w14:paraId="7D27CBFC" w14:textId="74F38057" w:rsidR="00692BF1" w:rsidRDefault="005E717C" w:rsidP="00692BF1">
            <w:r>
              <w:t>EUR</w:t>
            </w:r>
          </w:p>
        </w:tc>
        <w:tc>
          <w:tcPr>
            <w:tcW w:w="1154" w:type="dxa"/>
          </w:tcPr>
          <w:p w14:paraId="7AC98358" w14:textId="56F77B06" w:rsidR="00692BF1" w:rsidRPr="00692BF1" w:rsidRDefault="001B642B" w:rsidP="00692BF1">
            <w:pPr>
              <w:rPr>
                <w:sz w:val="22"/>
              </w:rPr>
            </w:pPr>
            <w:r>
              <w:rPr>
                <w:sz w:val="22"/>
              </w:rPr>
              <w:t>1.000</w:t>
            </w:r>
            <w:r w:rsidR="005E717C">
              <w:rPr>
                <w:sz w:val="22"/>
              </w:rPr>
              <w:t>,00</w:t>
            </w:r>
          </w:p>
        </w:tc>
        <w:tc>
          <w:tcPr>
            <w:tcW w:w="1075" w:type="dxa"/>
          </w:tcPr>
          <w:p w14:paraId="1FC0D077" w14:textId="20378EE9" w:rsidR="00692BF1" w:rsidRPr="00692BF1" w:rsidRDefault="005E717C" w:rsidP="00692BF1">
            <w:pPr>
              <w:rPr>
                <w:sz w:val="22"/>
              </w:rPr>
            </w:pPr>
            <w:proofErr w:type="spellStart"/>
            <w:r w:rsidRPr="005E717C">
              <w:rPr>
                <w:szCs w:val="20"/>
              </w:rPr>
              <w:t>Rač</w:t>
            </w:r>
            <w:r>
              <w:rPr>
                <w:szCs w:val="20"/>
              </w:rPr>
              <w:t>unov</w:t>
            </w:r>
            <w:proofErr w:type="spellEnd"/>
            <w:r>
              <w:rPr>
                <w:szCs w:val="20"/>
              </w:rPr>
              <w:t>.</w:t>
            </w:r>
          </w:p>
        </w:tc>
        <w:tc>
          <w:tcPr>
            <w:tcW w:w="1154" w:type="dxa"/>
          </w:tcPr>
          <w:p w14:paraId="430A24B2" w14:textId="3EF31694" w:rsidR="00692BF1" w:rsidRPr="00692BF1" w:rsidRDefault="001B642B" w:rsidP="00692BF1">
            <w:pPr>
              <w:rPr>
                <w:sz w:val="22"/>
              </w:rPr>
            </w:pPr>
            <w:r>
              <w:rPr>
                <w:sz w:val="22"/>
              </w:rPr>
              <w:t>800,00</w:t>
            </w:r>
          </w:p>
        </w:tc>
        <w:tc>
          <w:tcPr>
            <w:tcW w:w="1154" w:type="dxa"/>
          </w:tcPr>
          <w:p w14:paraId="772E94BB" w14:textId="0787A069" w:rsidR="00692BF1" w:rsidRPr="00692BF1" w:rsidRDefault="001B642B" w:rsidP="00692BF1">
            <w:pPr>
              <w:rPr>
                <w:sz w:val="22"/>
              </w:rPr>
            </w:pPr>
            <w:r>
              <w:rPr>
                <w:sz w:val="22"/>
              </w:rPr>
              <w:t>850,00</w:t>
            </w:r>
          </w:p>
        </w:tc>
        <w:tc>
          <w:tcPr>
            <w:tcW w:w="1154" w:type="dxa"/>
          </w:tcPr>
          <w:p w14:paraId="510CC27E" w14:textId="24DF1157" w:rsidR="00692BF1" w:rsidRPr="00692BF1" w:rsidRDefault="001B642B" w:rsidP="00692BF1">
            <w:pPr>
              <w:rPr>
                <w:sz w:val="22"/>
              </w:rPr>
            </w:pPr>
            <w:r>
              <w:rPr>
                <w:sz w:val="22"/>
              </w:rPr>
              <w:t>900,00</w:t>
            </w:r>
          </w:p>
        </w:tc>
      </w:tr>
      <w:tr w:rsidR="00692BF1" w14:paraId="39A4B0B0" w14:textId="77777777" w:rsidTr="00E012CF">
        <w:trPr>
          <w:jc w:val="center"/>
        </w:trPr>
        <w:tc>
          <w:tcPr>
            <w:tcW w:w="1841" w:type="dxa"/>
          </w:tcPr>
          <w:p w14:paraId="1B17769F" w14:textId="1DA7B759" w:rsidR="00692BF1" w:rsidRPr="00692BF1" w:rsidRDefault="005E717C" w:rsidP="00692B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422</w:t>
            </w:r>
          </w:p>
        </w:tc>
        <w:tc>
          <w:tcPr>
            <w:tcW w:w="1814" w:type="dxa"/>
          </w:tcPr>
          <w:p w14:paraId="6E2E67EF" w14:textId="7446646A" w:rsidR="00692BF1" w:rsidRDefault="005E717C" w:rsidP="005E717C">
            <w:pPr>
              <w:jc w:val="left"/>
            </w:pPr>
            <w:r>
              <w:t>Postrojenja i oprema</w:t>
            </w:r>
          </w:p>
        </w:tc>
        <w:tc>
          <w:tcPr>
            <w:tcW w:w="972" w:type="dxa"/>
          </w:tcPr>
          <w:p w14:paraId="0556222E" w14:textId="7BC80A23" w:rsidR="00692BF1" w:rsidRDefault="005E717C" w:rsidP="00692BF1">
            <w:r>
              <w:t>EUR</w:t>
            </w:r>
          </w:p>
        </w:tc>
        <w:tc>
          <w:tcPr>
            <w:tcW w:w="1154" w:type="dxa"/>
          </w:tcPr>
          <w:p w14:paraId="5469F6FB" w14:textId="1845D106" w:rsidR="00692BF1" w:rsidRPr="00692BF1" w:rsidRDefault="005E717C" w:rsidP="00692BF1">
            <w:pPr>
              <w:rPr>
                <w:sz w:val="22"/>
              </w:rPr>
            </w:pPr>
            <w:r>
              <w:rPr>
                <w:sz w:val="22"/>
              </w:rPr>
              <w:t>2.</w:t>
            </w:r>
            <w:r w:rsidR="001B642B">
              <w:rPr>
                <w:sz w:val="22"/>
              </w:rPr>
              <w:t>909</w:t>
            </w:r>
            <w:r>
              <w:rPr>
                <w:sz w:val="22"/>
              </w:rPr>
              <w:t>,00</w:t>
            </w:r>
          </w:p>
        </w:tc>
        <w:tc>
          <w:tcPr>
            <w:tcW w:w="1075" w:type="dxa"/>
          </w:tcPr>
          <w:p w14:paraId="0034E4D6" w14:textId="0E7252C5" w:rsidR="00692BF1" w:rsidRPr="00692BF1" w:rsidRDefault="005E717C" w:rsidP="00692BF1">
            <w:pPr>
              <w:rPr>
                <w:sz w:val="22"/>
              </w:rPr>
            </w:pPr>
            <w:proofErr w:type="spellStart"/>
            <w:r w:rsidRPr="005E717C">
              <w:rPr>
                <w:szCs w:val="20"/>
              </w:rPr>
              <w:t>Rač</w:t>
            </w:r>
            <w:r>
              <w:rPr>
                <w:szCs w:val="20"/>
              </w:rPr>
              <w:t>unov</w:t>
            </w:r>
            <w:proofErr w:type="spellEnd"/>
            <w:r>
              <w:rPr>
                <w:szCs w:val="20"/>
              </w:rPr>
              <w:t>.</w:t>
            </w:r>
          </w:p>
        </w:tc>
        <w:tc>
          <w:tcPr>
            <w:tcW w:w="1154" w:type="dxa"/>
          </w:tcPr>
          <w:p w14:paraId="083B9D91" w14:textId="50BFBBD7" w:rsidR="001B642B" w:rsidRPr="00692BF1" w:rsidRDefault="001B642B" w:rsidP="001B642B">
            <w:pPr>
              <w:rPr>
                <w:sz w:val="22"/>
              </w:rPr>
            </w:pPr>
            <w:r>
              <w:rPr>
                <w:sz w:val="22"/>
              </w:rPr>
              <w:t>1.550,00</w:t>
            </w:r>
          </w:p>
        </w:tc>
        <w:tc>
          <w:tcPr>
            <w:tcW w:w="1154" w:type="dxa"/>
          </w:tcPr>
          <w:p w14:paraId="72188383" w14:textId="615F84E1" w:rsidR="00692BF1" w:rsidRPr="00692BF1" w:rsidRDefault="001B642B" w:rsidP="00692BF1">
            <w:pPr>
              <w:rPr>
                <w:sz w:val="22"/>
              </w:rPr>
            </w:pPr>
            <w:r>
              <w:rPr>
                <w:sz w:val="22"/>
              </w:rPr>
              <w:t>1.480,00</w:t>
            </w:r>
          </w:p>
        </w:tc>
        <w:tc>
          <w:tcPr>
            <w:tcW w:w="1154" w:type="dxa"/>
          </w:tcPr>
          <w:p w14:paraId="317A3DE1" w14:textId="48CC71AD" w:rsidR="00692BF1" w:rsidRPr="00692BF1" w:rsidRDefault="001B642B" w:rsidP="00692BF1">
            <w:pPr>
              <w:rPr>
                <w:sz w:val="22"/>
              </w:rPr>
            </w:pPr>
            <w:r>
              <w:rPr>
                <w:sz w:val="22"/>
              </w:rPr>
              <w:t>1.480,00</w:t>
            </w:r>
          </w:p>
        </w:tc>
      </w:tr>
      <w:tr w:rsidR="00692BF1" w14:paraId="147DB5D3" w14:textId="77777777" w:rsidTr="00E012CF">
        <w:trPr>
          <w:jc w:val="center"/>
        </w:trPr>
        <w:tc>
          <w:tcPr>
            <w:tcW w:w="1841" w:type="dxa"/>
          </w:tcPr>
          <w:p w14:paraId="7F6BF4B9" w14:textId="6452F61F" w:rsidR="00692BF1" w:rsidRPr="00692BF1" w:rsidRDefault="005E717C" w:rsidP="00692B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1814" w:type="dxa"/>
          </w:tcPr>
          <w:p w14:paraId="6B986640" w14:textId="4FCFEEDE" w:rsidR="00692BF1" w:rsidRDefault="005E717C" w:rsidP="005E717C">
            <w:pPr>
              <w:jc w:val="left"/>
            </w:pPr>
            <w:r>
              <w:t xml:space="preserve">Knjige, umjetnička djela i </w:t>
            </w:r>
            <w:proofErr w:type="spellStart"/>
            <w:r>
              <w:t>ost.vrij</w:t>
            </w:r>
            <w:proofErr w:type="spellEnd"/>
            <w:r>
              <w:t>.</w:t>
            </w:r>
          </w:p>
        </w:tc>
        <w:tc>
          <w:tcPr>
            <w:tcW w:w="972" w:type="dxa"/>
          </w:tcPr>
          <w:p w14:paraId="509787A1" w14:textId="76655FC9" w:rsidR="00692BF1" w:rsidRDefault="005E717C" w:rsidP="00692BF1">
            <w:r>
              <w:t>EUR</w:t>
            </w:r>
          </w:p>
        </w:tc>
        <w:tc>
          <w:tcPr>
            <w:tcW w:w="1154" w:type="dxa"/>
          </w:tcPr>
          <w:p w14:paraId="603B185C" w14:textId="6B506ABE" w:rsidR="00692BF1" w:rsidRPr="00692BF1" w:rsidRDefault="001B642B" w:rsidP="00692BF1">
            <w:pPr>
              <w:rPr>
                <w:sz w:val="22"/>
              </w:rPr>
            </w:pPr>
            <w:r>
              <w:rPr>
                <w:sz w:val="22"/>
              </w:rPr>
              <w:t>640</w:t>
            </w:r>
            <w:r w:rsidR="005E717C">
              <w:rPr>
                <w:sz w:val="22"/>
              </w:rPr>
              <w:t>,00</w:t>
            </w:r>
          </w:p>
        </w:tc>
        <w:tc>
          <w:tcPr>
            <w:tcW w:w="1075" w:type="dxa"/>
          </w:tcPr>
          <w:p w14:paraId="56225856" w14:textId="52DE060A" w:rsidR="00692BF1" w:rsidRPr="00692BF1" w:rsidRDefault="005E717C" w:rsidP="00692BF1">
            <w:pPr>
              <w:rPr>
                <w:sz w:val="22"/>
              </w:rPr>
            </w:pPr>
            <w:proofErr w:type="spellStart"/>
            <w:r w:rsidRPr="005E717C">
              <w:rPr>
                <w:szCs w:val="20"/>
              </w:rPr>
              <w:t>Rač</w:t>
            </w:r>
            <w:r>
              <w:rPr>
                <w:szCs w:val="20"/>
              </w:rPr>
              <w:t>unov</w:t>
            </w:r>
            <w:proofErr w:type="spellEnd"/>
            <w:r>
              <w:rPr>
                <w:szCs w:val="20"/>
              </w:rPr>
              <w:t>.</w:t>
            </w:r>
          </w:p>
        </w:tc>
        <w:tc>
          <w:tcPr>
            <w:tcW w:w="1154" w:type="dxa"/>
          </w:tcPr>
          <w:p w14:paraId="7EA3D00D" w14:textId="61172D2C" w:rsidR="00692BF1" w:rsidRPr="00692BF1" w:rsidRDefault="001B642B" w:rsidP="00692BF1">
            <w:pPr>
              <w:rPr>
                <w:sz w:val="22"/>
              </w:rPr>
            </w:pPr>
            <w:r>
              <w:rPr>
                <w:sz w:val="22"/>
              </w:rPr>
              <w:t>640,00</w:t>
            </w:r>
          </w:p>
        </w:tc>
        <w:tc>
          <w:tcPr>
            <w:tcW w:w="1154" w:type="dxa"/>
          </w:tcPr>
          <w:p w14:paraId="6D7189BE" w14:textId="4E67DFC2" w:rsidR="00692BF1" w:rsidRPr="00692BF1" w:rsidRDefault="001B642B" w:rsidP="00692BF1">
            <w:pPr>
              <w:rPr>
                <w:sz w:val="22"/>
              </w:rPr>
            </w:pPr>
            <w:r>
              <w:rPr>
                <w:sz w:val="22"/>
              </w:rPr>
              <w:t>640,00</w:t>
            </w:r>
          </w:p>
        </w:tc>
        <w:tc>
          <w:tcPr>
            <w:tcW w:w="1154" w:type="dxa"/>
          </w:tcPr>
          <w:p w14:paraId="37BE2427" w14:textId="7560C928" w:rsidR="00692BF1" w:rsidRPr="00692BF1" w:rsidRDefault="001B642B" w:rsidP="00692BF1">
            <w:pPr>
              <w:rPr>
                <w:sz w:val="22"/>
              </w:rPr>
            </w:pPr>
            <w:r>
              <w:rPr>
                <w:sz w:val="22"/>
              </w:rPr>
              <w:t>640,00</w:t>
            </w:r>
          </w:p>
        </w:tc>
      </w:tr>
      <w:tr w:rsidR="00692BF1" w14:paraId="1947DCC1" w14:textId="77777777" w:rsidTr="00E012CF">
        <w:trPr>
          <w:jc w:val="center"/>
        </w:trPr>
        <w:tc>
          <w:tcPr>
            <w:tcW w:w="1841" w:type="dxa"/>
          </w:tcPr>
          <w:p w14:paraId="28695AD5" w14:textId="77777777" w:rsidR="00692BF1" w:rsidRPr="00692BF1" w:rsidRDefault="00692BF1" w:rsidP="00692B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CCE62E9" w14:textId="77777777" w:rsidR="00692BF1" w:rsidRDefault="00692BF1" w:rsidP="005E717C">
            <w:pPr>
              <w:jc w:val="left"/>
            </w:pPr>
          </w:p>
        </w:tc>
        <w:tc>
          <w:tcPr>
            <w:tcW w:w="972" w:type="dxa"/>
          </w:tcPr>
          <w:p w14:paraId="44B57410" w14:textId="77777777" w:rsidR="00692BF1" w:rsidRDefault="00692BF1" w:rsidP="00692BF1"/>
        </w:tc>
        <w:tc>
          <w:tcPr>
            <w:tcW w:w="1154" w:type="dxa"/>
          </w:tcPr>
          <w:p w14:paraId="0032678D" w14:textId="77777777" w:rsidR="00692BF1" w:rsidRPr="00692BF1" w:rsidRDefault="00692BF1" w:rsidP="00692BF1">
            <w:pPr>
              <w:rPr>
                <w:sz w:val="22"/>
              </w:rPr>
            </w:pPr>
          </w:p>
        </w:tc>
        <w:tc>
          <w:tcPr>
            <w:tcW w:w="1075" w:type="dxa"/>
          </w:tcPr>
          <w:p w14:paraId="28BB489E" w14:textId="77777777" w:rsidR="00692BF1" w:rsidRPr="00692BF1" w:rsidRDefault="00692BF1" w:rsidP="00692BF1">
            <w:pPr>
              <w:rPr>
                <w:sz w:val="22"/>
              </w:rPr>
            </w:pPr>
          </w:p>
        </w:tc>
        <w:tc>
          <w:tcPr>
            <w:tcW w:w="1154" w:type="dxa"/>
          </w:tcPr>
          <w:p w14:paraId="33DD9850" w14:textId="77777777" w:rsidR="00692BF1" w:rsidRPr="00692BF1" w:rsidRDefault="00692BF1" w:rsidP="00692BF1">
            <w:pPr>
              <w:rPr>
                <w:sz w:val="22"/>
              </w:rPr>
            </w:pPr>
          </w:p>
        </w:tc>
        <w:tc>
          <w:tcPr>
            <w:tcW w:w="1154" w:type="dxa"/>
          </w:tcPr>
          <w:p w14:paraId="5728FECA" w14:textId="77777777" w:rsidR="00692BF1" w:rsidRPr="00692BF1" w:rsidRDefault="00692BF1" w:rsidP="00692BF1">
            <w:pPr>
              <w:rPr>
                <w:sz w:val="22"/>
              </w:rPr>
            </w:pPr>
          </w:p>
        </w:tc>
        <w:tc>
          <w:tcPr>
            <w:tcW w:w="1154" w:type="dxa"/>
          </w:tcPr>
          <w:p w14:paraId="5AC38165" w14:textId="77777777" w:rsidR="00692BF1" w:rsidRPr="00692BF1" w:rsidRDefault="00692BF1" w:rsidP="00692BF1">
            <w:pPr>
              <w:rPr>
                <w:sz w:val="22"/>
              </w:rPr>
            </w:pPr>
          </w:p>
        </w:tc>
      </w:tr>
      <w:tr w:rsidR="00692BF1" w14:paraId="67244B86" w14:textId="77777777" w:rsidTr="00E012CF">
        <w:trPr>
          <w:jc w:val="center"/>
        </w:trPr>
        <w:tc>
          <w:tcPr>
            <w:tcW w:w="1841" w:type="dxa"/>
          </w:tcPr>
          <w:p w14:paraId="2FBD334C" w14:textId="2A8A2681" w:rsidR="00692BF1" w:rsidRPr="00692BF1" w:rsidRDefault="00E012CF" w:rsidP="00692B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UKUPNO</w:t>
            </w:r>
          </w:p>
        </w:tc>
        <w:tc>
          <w:tcPr>
            <w:tcW w:w="1814" w:type="dxa"/>
          </w:tcPr>
          <w:p w14:paraId="0865AF53" w14:textId="77777777" w:rsidR="00692BF1" w:rsidRDefault="00692BF1" w:rsidP="005E717C">
            <w:pPr>
              <w:jc w:val="left"/>
            </w:pPr>
          </w:p>
        </w:tc>
        <w:tc>
          <w:tcPr>
            <w:tcW w:w="972" w:type="dxa"/>
          </w:tcPr>
          <w:p w14:paraId="4003A5EB" w14:textId="77777777" w:rsidR="00692BF1" w:rsidRDefault="00692BF1" w:rsidP="00692BF1"/>
        </w:tc>
        <w:tc>
          <w:tcPr>
            <w:tcW w:w="1154" w:type="dxa"/>
          </w:tcPr>
          <w:p w14:paraId="67010CFF" w14:textId="0C0F4F29" w:rsidR="00692BF1" w:rsidRPr="00692BF1" w:rsidRDefault="001B642B" w:rsidP="00692BF1">
            <w:pPr>
              <w:rPr>
                <w:sz w:val="22"/>
              </w:rPr>
            </w:pPr>
            <w:r>
              <w:rPr>
                <w:sz w:val="22"/>
              </w:rPr>
              <w:t>77.930</w:t>
            </w:r>
            <w:r w:rsidR="00E012CF">
              <w:rPr>
                <w:sz w:val="22"/>
              </w:rPr>
              <w:t>,00</w:t>
            </w:r>
          </w:p>
        </w:tc>
        <w:tc>
          <w:tcPr>
            <w:tcW w:w="1075" w:type="dxa"/>
          </w:tcPr>
          <w:p w14:paraId="2E5C90AB" w14:textId="77777777" w:rsidR="00692BF1" w:rsidRPr="00692BF1" w:rsidRDefault="00692BF1" w:rsidP="00692BF1">
            <w:pPr>
              <w:rPr>
                <w:sz w:val="22"/>
              </w:rPr>
            </w:pPr>
          </w:p>
        </w:tc>
        <w:tc>
          <w:tcPr>
            <w:tcW w:w="1154" w:type="dxa"/>
          </w:tcPr>
          <w:p w14:paraId="3026B787" w14:textId="5166238E" w:rsidR="00692BF1" w:rsidRPr="00692BF1" w:rsidRDefault="001B642B" w:rsidP="00692BF1">
            <w:pPr>
              <w:rPr>
                <w:sz w:val="22"/>
              </w:rPr>
            </w:pPr>
            <w:r>
              <w:rPr>
                <w:sz w:val="22"/>
              </w:rPr>
              <w:t>78.000,00</w:t>
            </w:r>
          </w:p>
        </w:tc>
        <w:tc>
          <w:tcPr>
            <w:tcW w:w="1154" w:type="dxa"/>
          </w:tcPr>
          <w:p w14:paraId="585B93DA" w14:textId="61917401" w:rsidR="00692BF1" w:rsidRPr="00692BF1" w:rsidRDefault="001B642B" w:rsidP="00692BF1">
            <w:pPr>
              <w:rPr>
                <w:sz w:val="22"/>
              </w:rPr>
            </w:pPr>
            <w:r>
              <w:rPr>
                <w:sz w:val="22"/>
              </w:rPr>
              <w:t>79.700,00</w:t>
            </w:r>
          </w:p>
        </w:tc>
        <w:tc>
          <w:tcPr>
            <w:tcW w:w="1154" w:type="dxa"/>
          </w:tcPr>
          <w:p w14:paraId="4C43FBEB" w14:textId="45829397" w:rsidR="00692BF1" w:rsidRPr="00692BF1" w:rsidRDefault="001B642B" w:rsidP="00692BF1">
            <w:pPr>
              <w:rPr>
                <w:sz w:val="22"/>
              </w:rPr>
            </w:pPr>
            <w:r>
              <w:rPr>
                <w:sz w:val="22"/>
              </w:rPr>
              <w:t>81.700,00</w:t>
            </w:r>
          </w:p>
        </w:tc>
      </w:tr>
      <w:tr w:rsidR="00692BF1" w14:paraId="446E0AB8" w14:textId="77777777" w:rsidTr="00E012CF">
        <w:trPr>
          <w:jc w:val="center"/>
        </w:trPr>
        <w:tc>
          <w:tcPr>
            <w:tcW w:w="1841" w:type="dxa"/>
          </w:tcPr>
          <w:p w14:paraId="0F3CB90F" w14:textId="77777777" w:rsidR="00692BF1" w:rsidRPr="00692BF1" w:rsidRDefault="00692BF1" w:rsidP="00692B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7941C3D" w14:textId="77777777" w:rsidR="00692BF1" w:rsidRDefault="00692BF1" w:rsidP="005E717C">
            <w:pPr>
              <w:jc w:val="left"/>
            </w:pPr>
          </w:p>
        </w:tc>
        <w:tc>
          <w:tcPr>
            <w:tcW w:w="972" w:type="dxa"/>
          </w:tcPr>
          <w:p w14:paraId="780C14F1" w14:textId="77777777" w:rsidR="00692BF1" w:rsidRDefault="00692BF1" w:rsidP="00692BF1"/>
        </w:tc>
        <w:tc>
          <w:tcPr>
            <w:tcW w:w="1154" w:type="dxa"/>
          </w:tcPr>
          <w:p w14:paraId="028C5804" w14:textId="77777777" w:rsidR="00692BF1" w:rsidRPr="00692BF1" w:rsidRDefault="00692BF1" w:rsidP="00692BF1">
            <w:pPr>
              <w:rPr>
                <w:sz w:val="22"/>
              </w:rPr>
            </w:pPr>
          </w:p>
        </w:tc>
        <w:tc>
          <w:tcPr>
            <w:tcW w:w="1075" w:type="dxa"/>
          </w:tcPr>
          <w:p w14:paraId="5D194BAC" w14:textId="77777777" w:rsidR="00692BF1" w:rsidRPr="00692BF1" w:rsidRDefault="00692BF1" w:rsidP="00692BF1">
            <w:pPr>
              <w:rPr>
                <w:sz w:val="22"/>
              </w:rPr>
            </w:pPr>
          </w:p>
        </w:tc>
        <w:tc>
          <w:tcPr>
            <w:tcW w:w="1154" w:type="dxa"/>
          </w:tcPr>
          <w:p w14:paraId="2E78E47F" w14:textId="77777777" w:rsidR="00692BF1" w:rsidRPr="00692BF1" w:rsidRDefault="00692BF1" w:rsidP="00692BF1">
            <w:pPr>
              <w:rPr>
                <w:sz w:val="22"/>
              </w:rPr>
            </w:pPr>
          </w:p>
        </w:tc>
        <w:tc>
          <w:tcPr>
            <w:tcW w:w="1154" w:type="dxa"/>
          </w:tcPr>
          <w:p w14:paraId="6EE2B2E7" w14:textId="77777777" w:rsidR="00692BF1" w:rsidRPr="00692BF1" w:rsidRDefault="00692BF1" w:rsidP="00692BF1">
            <w:pPr>
              <w:rPr>
                <w:sz w:val="22"/>
              </w:rPr>
            </w:pPr>
          </w:p>
        </w:tc>
        <w:tc>
          <w:tcPr>
            <w:tcW w:w="1154" w:type="dxa"/>
          </w:tcPr>
          <w:p w14:paraId="09F62ECC" w14:textId="77777777" w:rsidR="00692BF1" w:rsidRPr="00692BF1" w:rsidRDefault="00692BF1" w:rsidP="00692BF1">
            <w:pPr>
              <w:rPr>
                <w:sz w:val="22"/>
              </w:rPr>
            </w:pPr>
          </w:p>
        </w:tc>
      </w:tr>
    </w:tbl>
    <w:p w14:paraId="3DB9A0E0" w14:textId="77777777" w:rsidR="008841EE" w:rsidRDefault="008841EE" w:rsidP="0082227F">
      <w:pPr>
        <w:rPr>
          <w:rFonts w:ascii="Times New Roman" w:hAnsi="Times New Roman" w:cs="Times New Roman"/>
          <w:b/>
          <w:sz w:val="24"/>
          <w:szCs w:val="24"/>
        </w:rPr>
      </w:pPr>
    </w:p>
    <w:p w14:paraId="43955F47" w14:textId="77777777" w:rsidR="00DB00C2" w:rsidRDefault="00DB00C2" w:rsidP="0082227F">
      <w:pPr>
        <w:rPr>
          <w:rFonts w:ascii="Times New Roman" w:hAnsi="Times New Roman" w:cs="Times New Roman"/>
          <w:b/>
          <w:sz w:val="24"/>
          <w:szCs w:val="24"/>
        </w:rPr>
      </w:pPr>
    </w:p>
    <w:p w14:paraId="26D441F7" w14:textId="77777777" w:rsidR="00DB00C2" w:rsidRDefault="00DB00C2" w:rsidP="0082227F">
      <w:pPr>
        <w:rPr>
          <w:rFonts w:ascii="Times New Roman" w:hAnsi="Times New Roman" w:cs="Times New Roman"/>
          <w:b/>
          <w:sz w:val="24"/>
          <w:szCs w:val="24"/>
        </w:rPr>
      </w:pPr>
    </w:p>
    <w:p w14:paraId="11B7EFF7" w14:textId="77777777" w:rsidR="00DB00C2" w:rsidRDefault="00DB00C2" w:rsidP="0082227F">
      <w:pPr>
        <w:rPr>
          <w:rFonts w:ascii="Times New Roman" w:hAnsi="Times New Roman" w:cs="Times New Roman"/>
          <w:b/>
          <w:sz w:val="24"/>
          <w:szCs w:val="24"/>
        </w:rPr>
      </w:pPr>
    </w:p>
    <w:p w14:paraId="155D8680" w14:textId="37F3740D" w:rsidR="0082227F" w:rsidRDefault="0082227F" w:rsidP="0082227F">
      <w:pPr>
        <w:rPr>
          <w:rFonts w:ascii="Times New Roman" w:hAnsi="Times New Roman" w:cs="Times New Roman"/>
          <w:b/>
          <w:sz w:val="24"/>
          <w:szCs w:val="24"/>
        </w:rPr>
      </w:pPr>
      <w:r w:rsidRPr="0082227F">
        <w:rPr>
          <w:rFonts w:ascii="Times New Roman" w:hAnsi="Times New Roman" w:cs="Times New Roman"/>
          <w:b/>
          <w:sz w:val="24"/>
          <w:szCs w:val="24"/>
        </w:rPr>
        <w:lastRenderedPageBreak/>
        <w:t>IZVJEŠTAJ O POSTIGNUTIM CILJEVIMA I REZULTATIMA PROGRAMA TEMELJENIM NA POKAZATELJIMA USPJEŠNOSTI U PRETHODNOJ GODINI:</w:t>
      </w:r>
    </w:p>
    <w:p w14:paraId="3FFD8DCE" w14:textId="77777777" w:rsidR="0082227F" w:rsidRDefault="0082227F" w:rsidP="0082227F">
      <w:pPr>
        <w:rPr>
          <w:rFonts w:ascii="Times New Roman" w:hAnsi="Times New Roman" w:cs="Times New Roman"/>
          <w:b/>
          <w:sz w:val="24"/>
          <w:szCs w:val="24"/>
        </w:rPr>
      </w:pPr>
    </w:p>
    <w:p w14:paraId="7D35DF3D" w14:textId="77777777" w:rsidR="0082227F" w:rsidRDefault="0082227F" w:rsidP="0082227F">
      <w:pPr>
        <w:rPr>
          <w:rFonts w:ascii="Times New Roman" w:hAnsi="Times New Roman" w:cs="Times New Roman"/>
          <w:b/>
          <w:sz w:val="24"/>
          <w:szCs w:val="24"/>
        </w:rPr>
      </w:pPr>
      <w:r w:rsidRPr="0082227F">
        <w:rPr>
          <w:rFonts w:ascii="Times New Roman" w:hAnsi="Times New Roman" w:cs="Times New Roman"/>
          <w:b/>
          <w:sz w:val="24"/>
          <w:szCs w:val="24"/>
        </w:rPr>
        <w:t>RAZLOG ODSTUPANJA OD PROŠLOGODINJIH PROJEKCIJA:</w:t>
      </w:r>
    </w:p>
    <w:p w14:paraId="16C22B56" w14:textId="080EA721" w:rsidR="0077095F" w:rsidRDefault="00794BD8" w:rsidP="0082227F">
      <w:pPr>
        <w:rPr>
          <w:rFonts w:ascii="Arial" w:hAnsi="Arial" w:cs="Arial"/>
        </w:rPr>
      </w:pPr>
      <w:r w:rsidRPr="00794BD8">
        <w:rPr>
          <w:rFonts w:ascii="Arial" w:hAnsi="Arial" w:cs="Arial"/>
        </w:rPr>
        <w:t>Odstupanja od projekcija nastaju zbog</w:t>
      </w:r>
      <w:r>
        <w:rPr>
          <w:rFonts w:ascii="Arial" w:hAnsi="Arial" w:cs="Arial"/>
        </w:rPr>
        <w:t xml:space="preserve"> razlika u potrošnji energenata i utjecaja rasta cijena.</w:t>
      </w:r>
    </w:p>
    <w:p w14:paraId="352E643F" w14:textId="77777777" w:rsidR="00794BD8" w:rsidRPr="00794BD8" w:rsidRDefault="00794BD8" w:rsidP="0082227F">
      <w:pPr>
        <w:rPr>
          <w:rFonts w:ascii="Arial" w:hAnsi="Arial" w:cs="Arial"/>
        </w:rPr>
      </w:pPr>
    </w:p>
    <w:p w14:paraId="3205459B" w14:textId="77777777" w:rsidR="0077095F" w:rsidRDefault="0077095F" w:rsidP="0082227F">
      <w:pPr>
        <w:rPr>
          <w:rFonts w:ascii="Times New Roman" w:hAnsi="Times New Roman" w:cs="Times New Roman"/>
          <w:b/>
          <w:sz w:val="24"/>
          <w:szCs w:val="24"/>
        </w:rPr>
      </w:pPr>
      <w:r w:rsidRPr="0077095F">
        <w:rPr>
          <w:rFonts w:ascii="Times New Roman" w:hAnsi="Times New Roman" w:cs="Times New Roman"/>
          <w:b/>
          <w:sz w:val="24"/>
          <w:szCs w:val="24"/>
        </w:rPr>
        <w:t>POKAZATELJI USPJEŠNOSTI:</w:t>
      </w:r>
    </w:p>
    <w:tbl>
      <w:tblPr>
        <w:tblStyle w:val="StilTablice"/>
        <w:tblW w:w="10114" w:type="dxa"/>
        <w:jc w:val="center"/>
        <w:tblLook w:val="04A0" w:firstRow="1" w:lastRow="0" w:firstColumn="1" w:lastColumn="0" w:noHBand="0" w:noVBand="1"/>
      </w:tblPr>
      <w:tblGrid>
        <w:gridCol w:w="2250"/>
        <w:gridCol w:w="1835"/>
        <w:gridCol w:w="1157"/>
        <w:gridCol w:w="1218"/>
        <w:gridCol w:w="1218"/>
        <w:gridCol w:w="1218"/>
        <w:gridCol w:w="1218"/>
      </w:tblGrid>
      <w:tr w:rsidR="005E4BC1" w14:paraId="6A8B1A48" w14:textId="77777777" w:rsidTr="00FA41FB">
        <w:trPr>
          <w:trHeight w:val="859"/>
          <w:jc w:val="center"/>
        </w:trPr>
        <w:tc>
          <w:tcPr>
            <w:tcW w:w="2250" w:type="dxa"/>
            <w:shd w:val="clear" w:color="auto" w:fill="B5C0D8"/>
          </w:tcPr>
          <w:p w14:paraId="0F4C0A1A" w14:textId="77777777" w:rsidR="005E4BC1" w:rsidRPr="00BA5372" w:rsidRDefault="005E4BC1" w:rsidP="00BA537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BA5372">
              <w:rPr>
                <w:rFonts w:cs="Times New Roman"/>
                <w:b/>
                <w:sz w:val="24"/>
                <w:szCs w:val="24"/>
              </w:rPr>
              <w:t>Pokazatelj uspješnosti</w:t>
            </w:r>
          </w:p>
        </w:tc>
        <w:tc>
          <w:tcPr>
            <w:tcW w:w="1835" w:type="dxa"/>
            <w:shd w:val="clear" w:color="auto" w:fill="B5C0D8"/>
          </w:tcPr>
          <w:p w14:paraId="732C4329" w14:textId="77777777" w:rsidR="005E4BC1" w:rsidRPr="00BA5372" w:rsidRDefault="005E4BC1" w:rsidP="00BA5372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BA5372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Definicija</w:t>
            </w:r>
          </w:p>
        </w:tc>
        <w:tc>
          <w:tcPr>
            <w:tcW w:w="1157" w:type="dxa"/>
            <w:shd w:val="clear" w:color="auto" w:fill="B5C0D8"/>
          </w:tcPr>
          <w:p w14:paraId="0419732F" w14:textId="77777777" w:rsidR="005E4BC1" w:rsidRPr="00BA5372" w:rsidRDefault="005E4BC1" w:rsidP="00BA5372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BA5372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Jedinica</w:t>
            </w:r>
          </w:p>
        </w:tc>
        <w:tc>
          <w:tcPr>
            <w:tcW w:w="1218" w:type="dxa"/>
            <w:shd w:val="clear" w:color="auto" w:fill="B5C0D8"/>
          </w:tcPr>
          <w:p w14:paraId="5F648C24" w14:textId="77777777" w:rsidR="005E4BC1" w:rsidRPr="00BA5372" w:rsidRDefault="005E4BC1" w:rsidP="00BA5372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BA5372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Polazna vrijednost</w:t>
            </w:r>
          </w:p>
        </w:tc>
        <w:tc>
          <w:tcPr>
            <w:tcW w:w="1218" w:type="dxa"/>
            <w:shd w:val="clear" w:color="auto" w:fill="B5C0D8"/>
            <w:vAlign w:val="top"/>
          </w:tcPr>
          <w:p w14:paraId="2F613884" w14:textId="2D6114F3" w:rsidR="005E4BC1" w:rsidRPr="00BA5372" w:rsidRDefault="005E4BC1" w:rsidP="00BA537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BA5372">
              <w:rPr>
                <w:rFonts w:cs="Times New Roman"/>
                <w:b/>
                <w:sz w:val="24"/>
                <w:szCs w:val="24"/>
              </w:rPr>
              <w:t>Ciljana vrijednost (202</w:t>
            </w:r>
            <w:r w:rsidR="001B642B">
              <w:rPr>
                <w:rFonts w:cs="Times New Roman"/>
                <w:b/>
                <w:sz w:val="24"/>
                <w:szCs w:val="24"/>
              </w:rPr>
              <w:t>5</w:t>
            </w:r>
            <w:r w:rsidRPr="00BA5372">
              <w:rPr>
                <w:rFonts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218" w:type="dxa"/>
            <w:shd w:val="clear" w:color="auto" w:fill="B5C0D8"/>
            <w:vAlign w:val="top"/>
          </w:tcPr>
          <w:p w14:paraId="3FC1E7F6" w14:textId="05003917" w:rsidR="005E4BC1" w:rsidRPr="00BA5372" w:rsidRDefault="005E4BC1" w:rsidP="00BA537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BA5372">
              <w:rPr>
                <w:rFonts w:cs="Times New Roman"/>
                <w:b/>
                <w:sz w:val="24"/>
                <w:szCs w:val="24"/>
              </w:rPr>
              <w:t>Ciljana vrijednost (202</w:t>
            </w:r>
            <w:r w:rsidR="001B642B">
              <w:rPr>
                <w:rFonts w:cs="Times New Roman"/>
                <w:b/>
                <w:sz w:val="24"/>
                <w:szCs w:val="24"/>
              </w:rPr>
              <w:t>6</w:t>
            </w:r>
            <w:r w:rsidRPr="00BA5372">
              <w:rPr>
                <w:rFonts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218" w:type="dxa"/>
            <w:shd w:val="clear" w:color="auto" w:fill="B5C0D8"/>
            <w:vAlign w:val="top"/>
          </w:tcPr>
          <w:p w14:paraId="0CEC9133" w14:textId="21043ED0" w:rsidR="005E4BC1" w:rsidRPr="00BA5372" w:rsidRDefault="005E4BC1" w:rsidP="00BA537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BA5372">
              <w:rPr>
                <w:rFonts w:cs="Times New Roman"/>
                <w:b/>
                <w:sz w:val="24"/>
                <w:szCs w:val="24"/>
              </w:rPr>
              <w:t>Ciljana vrijednost (202</w:t>
            </w:r>
            <w:r w:rsidR="00794BD8">
              <w:rPr>
                <w:rFonts w:cs="Times New Roman"/>
                <w:b/>
                <w:sz w:val="24"/>
                <w:szCs w:val="24"/>
              </w:rPr>
              <w:t>7</w:t>
            </w:r>
            <w:r w:rsidRPr="00BA5372">
              <w:rPr>
                <w:rFonts w:cs="Times New Roman"/>
                <w:b/>
                <w:sz w:val="24"/>
                <w:szCs w:val="24"/>
              </w:rPr>
              <w:t>.)</w:t>
            </w:r>
          </w:p>
        </w:tc>
      </w:tr>
      <w:tr w:rsidR="001B642B" w14:paraId="6785B35B" w14:textId="77777777" w:rsidTr="00FA41FB">
        <w:trPr>
          <w:trHeight w:val="390"/>
          <w:jc w:val="center"/>
        </w:trPr>
        <w:tc>
          <w:tcPr>
            <w:tcW w:w="2250" w:type="dxa"/>
          </w:tcPr>
          <w:p w14:paraId="757C244E" w14:textId="15092487" w:rsidR="001B642B" w:rsidRDefault="001B642B" w:rsidP="001B642B">
            <w:r>
              <w:rPr>
                <w:rFonts w:ascii="Arial" w:hAnsi="Arial" w:cs="Arial"/>
                <w:sz w:val="24"/>
                <w:szCs w:val="24"/>
              </w:rPr>
              <w:t>321</w:t>
            </w:r>
          </w:p>
        </w:tc>
        <w:tc>
          <w:tcPr>
            <w:tcW w:w="1835" w:type="dxa"/>
          </w:tcPr>
          <w:p w14:paraId="3689B09C" w14:textId="1ACAFE53" w:rsidR="001B642B" w:rsidRDefault="001B642B" w:rsidP="001B642B">
            <w:pPr>
              <w:jc w:val="left"/>
            </w:pPr>
            <w:r>
              <w:t>Naknade troškova zaposlenima</w:t>
            </w:r>
          </w:p>
        </w:tc>
        <w:tc>
          <w:tcPr>
            <w:tcW w:w="1157" w:type="dxa"/>
          </w:tcPr>
          <w:p w14:paraId="5B491647" w14:textId="788B813A" w:rsidR="001B642B" w:rsidRDefault="001B642B" w:rsidP="001B642B">
            <w:r>
              <w:t>EUR</w:t>
            </w:r>
          </w:p>
        </w:tc>
        <w:tc>
          <w:tcPr>
            <w:tcW w:w="1218" w:type="dxa"/>
          </w:tcPr>
          <w:p w14:paraId="1DE8982F" w14:textId="2E4AD5AE" w:rsidR="001B642B" w:rsidRDefault="001B642B" w:rsidP="001B642B">
            <w:pPr>
              <w:jc w:val="left"/>
            </w:pPr>
            <w:r>
              <w:rPr>
                <w:sz w:val="22"/>
              </w:rPr>
              <w:t>21.340,00</w:t>
            </w:r>
          </w:p>
        </w:tc>
        <w:tc>
          <w:tcPr>
            <w:tcW w:w="1218" w:type="dxa"/>
          </w:tcPr>
          <w:p w14:paraId="7F22F63F" w14:textId="72053636" w:rsidR="001B642B" w:rsidRDefault="001B642B" w:rsidP="001B642B">
            <w:r>
              <w:t xml:space="preserve">- </w:t>
            </w:r>
            <w:r w:rsidR="00794BD8">
              <w:t>280</w:t>
            </w:r>
            <w:r>
              <w:t>,00</w:t>
            </w:r>
          </w:p>
        </w:tc>
        <w:tc>
          <w:tcPr>
            <w:tcW w:w="1218" w:type="dxa"/>
          </w:tcPr>
          <w:p w14:paraId="7B4DD169" w14:textId="4851A8B4" w:rsidR="001B642B" w:rsidRDefault="00794BD8" w:rsidP="001B642B">
            <w:r>
              <w:t>+160</w:t>
            </w:r>
            <w:r w:rsidR="001B642B">
              <w:t>,00</w:t>
            </w:r>
          </w:p>
        </w:tc>
        <w:tc>
          <w:tcPr>
            <w:tcW w:w="1218" w:type="dxa"/>
          </w:tcPr>
          <w:p w14:paraId="7367932A" w14:textId="33766D5E" w:rsidR="001B642B" w:rsidRDefault="00794BD8" w:rsidP="001B642B">
            <w:r>
              <w:t>+700</w:t>
            </w:r>
            <w:r w:rsidR="001B642B">
              <w:t>,00</w:t>
            </w:r>
          </w:p>
        </w:tc>
      </w:tr>
      <w:tr w:rsidR="001B642B" w14:paraId="464E9723" w14:textId="77777777" w:rsidTr="00FA41FB">
        <w:trPr>
          <w:trHeight w:val="390"/>
          <w:jc w:val="center"/>
        </w:trPr>
        <w:tc>
          <w:tcPr>
            <w:tcW w:w="2250" w:type="dxa"/>
          </w:tcPr>
          <w:p w14:paraId="0A587212" w14:textId="0D09A4EC" w:rsidR="001B642B" w:rsidRDefault="001B642B" w:rsidP="001B642B">
            <w:r>
              <w:rPr>
                <w:rFonts w:ascii="Arial" w:hAnsi="Arial" w:cs="Arial"/>
                <w:sz w:val="24"/>
                <w:szCs w:val="24"/>
              </w:rPr>
              <w:t>322</w:t>
            </w:r>
          </w:p>
        </w:tc>
        <w:tc>
          <w:tcPr>
            <w:tcW w:w="1835" w:type="dxa"/>
          </w:tcPr>
          <w:p w14:paraId="7E1CC3F3" w14:textId="4608A37D" w:rsidR="001B642B" w:rsidRDefault="001B642B" w:rsidP="001B642B">
            <w:r>
              <w:t>Rashodi za materijal i energiju</w:t>
            </w:r>
          </w:p>
        </w:tc>
        <w:tc>
          <w:tcPr>
            <w:tcW w:w="1157" w:type="dxa"/>
          </w:tcPr>
          <w:p w14:paraId="30962FF3" w14:textId="5474BD43" w:rsidR="001B642B" w:rsidRDefault="001B642B" w:rsidP="001B642B">
            <w:r>
              <w:t>EUR</w:t>
            </w:r>
          </w:p>
        </w:tc>
        <w:tc>
          <w:tcPr>
            <w:tcW w:w="1218" w:type="dxa"/>
          </w:tcPr>
          <w:p w14:paraId="0CBA3BB2" w14:textId="42493B8F" w:rsidR="001B642B" w:rsidRDefault="001B642B" w:rsidP="001B642B">
            <w:r>
              <w:rPr>
                <w:sz w:val="22"/>
              </w:rPr>
              <w:t>26.470,00</w:t>
            </w:r>
          </w:p>
        </w:tc>
        <w:tc>
          <w:tcPr>
            <w:tcW w:w="1218" w:type="dxa"/>
          </w:tcPr>
          <w:p w14:paraId="5F90DAE7" w14:textId="17856F69" w:rsidR="001B642B" w:rsidRDefault="00794BD8" w:rsidP="001B642B">
            <w:r>
              <w:t>+2.390</w:t>
            </w:r>
            <w:r w:rsidR="001B642B">
              <w:t>,00</w:t>
            </w:r>
          </w:p>
        </w:tc>
        <w:tc>
          <w:tcPr>
            <w:tcW w:w="1218" w:type="dxa"/>
          </w:tcPr>
          <w:p w14:paraId="532AB572" w14:textId="2DE2D200" w:rsidR="001B642B" w:rsidRDefault="00794BD8" w:rsidP="001B642B">
            <w:r>
              <w:t>+3.030</w:t>
            </w:r>
            <w:r w:rsidR="001B642B">
              <w:t>,00</w:t>
            </w:r>
          </w:p>
        </w:tc>
        <w:tc>
          <w:tcPr>
            <w:tcW w:w="1218" w:type="dxa"/>
          </w:tcPr>
          <w:p w14:paraId="287FB4FA" w14:textId="1C01FF4D" w:rsidR="001B642B" w:rsidRDefault="00794BD8" w:rsidP="001B642B">
            <w:r>
              <w:t>+3.810</w:t>
            </w:r>
            <w:r w:rsidR="001B642B">
              <w:t>,00</w:t>
            </w:r>
          </w:p>
        </w:tc>
      </w:tr>
      <w:tr w:rsidR="001B642B" w14:paraId="14131540" w14:textId="77777777" w:rsidTr="00FA41FB">
        <w:trPr>
          <w:trHeight w:val="390"/>
          <w:jc w:val="center"/>
        </w:trPr>
        <w:tc>
          <w:tcPr>
            <w:tcW w:w="2250" w:type="dxa"/>
          </w:tcPr>
          <w:p w14:paraId="700F98DD" w14:textId="5D1170FD" w:rsidR="001B642B" w:rsidRDefault="001B642B" w:rsidP="001B642B">
            <w:r>
              <w:rPr>
                <w:rFonts w:ascii="Arial" w:hAnsi="Arial" w:cs="Arial"/>
                <w:sz w:val="24"/>
                <w:szCs w:val="24"/>
              </w:rPr>
              <w:t>323</w:t>
            </w:r>
          </w:p>
        </w:tc>
        <w:tc>
          <w:tcPr>
            <w:tcW w:w="1835" w:type="dxa"/>
          </w:tcPr>
          <w:p w14:paraId="21685464" w14:textId="0128904D" w:rsidR="001B642B" w:rsidRDefault="001B642B" w:rsidP="001B642B">
            <w:r>
              <w:t>Rashodi za usluge</w:t>
            </w:r>
          </w:p>
        </w:tc>
        <w:tc>
          <w:tcPr>
            <w:tcW w:w="1157" w:type="dxa"/>
          </w:tcPr>
          <w:p w14:paraId="3A7A4EC7" w14:textId="0C348D27" w:rsidR="001B642B" w:rsidRDefault="001B642B" w:rsidP="001B642B">
            <w:r>
              <w:t>EUR</w:t>
            </w:r>
          </w:p>
        </w:tc>
        <w:tc>
          <w:tcPr>
            <w:tcW w:w="1218" w:type="dxa"/>
          </w:tcPr>
          <w:p w14:paraId="012D08F4" w14:textId="2DF51808" w:rsidR="001B642B" w:rsidRDefault="001B642B" w:rsidP="001B642B">
            <w:r>
              <w:rPr>
                <w:sz w:val="22"/>
              </w:rPr>
              <w:t>22.858,00</w:t>
            </w:r>
          </w:p>
        </w:tc>
        <w:tc>
          <w:tcPr>
            <w:tcW w:w="1218" w:type="dxa"/>
          </w:tcPr>
          <w:p w14:paraId="37BD3841" w14:textId="5864B5A9" w:rsidR="001B642B" w:rsidRDefault="00794BD8" w:rsidP="001B642B">
            <w:r>
              <w:t>-238</w:t>
            </w:r>
            <w:r w:rsidR="001B642B">
              <w:t>,00</w:t>
            </w:r>
          </w:p>
        </w:tc>
        <w:tc>
          <w:tcPr>
            <w:tcW w:w="1218" w:type="dxa"/>
          </w:tcPr>
          <w:p w14:paraId="7123F79E" w14:textId="0DB44FEF" w:rsidR="001B642B" w:rsidRDefault="00794BD8" w:rsidP="001B642B">
            <w:r>
              <w:t>+342</w:t>
            </w:r>
            <w:r w:rsidR="001B642B">
              <w:t>,00</w:t>
            </w:r>
          </w:p>
        </w:tc>
        <w:tc>
          <w:tcPr>
            <w:tcW w:w="1218" w:type="dxa"/>
          </w:tcPr>
          <w:p w14:paraId="0BDF642F" w14:textId="32B1F971" w:rsidR="001B642B" w:rsidRDefault="00794BD8" w:rsidP="001B642B">
            <w:r>
              <w:t>+912</w:t>
            </w:r>
            <w:r w:rsidR="001B642B">
              <w:t>,00</w:t>
            </w:r>
          </w:p>
        </w:tc>
      </w:tr>
      <w:tr w:rsidR="001B642B" w14:paraId="44A04892" w14:textId="77777777" w:rsidTr="00FA41FB">
        <w:trPr>
          <w:trHeight w:val="390"/>
          <w:jc w:val="center"/>
        </w:trPr>
        <w:tc>
          <w:tcPr>
            <w:tcW w:w="2250" w:type="dxa"/>
          </w:tcPr>
          <w:p w14:paraId="1332556C" w14:textId="4638E71B" w:rsidR="001B642B" w:rsidRDefault="001B642B" w:rsidP="001B642B">
            <w:r>
              <w:rPr>
                <w:rFonts w:ascii="Arial" w:hAnsi="Arial" w:cs="Arial"/>
                <w:sz w:val="24"/>
                <w:szCs w:val="24"/>
              </w:rPr>
              <w:t>324</w:t>
            </w:r>
          </w:p>
        </w:tc>
        <w:tc>
          <w:tcPr>
            <w:tcW w:w="1835" w:type="dxa"/>
          </w:tcPr>
          <w:p w14:paraId="0D03C570" w14:textId="1006D239" w:rsidR="001B642B" w:rsidRDefault="001B642B" w:rsidP="001B642B">
            <w:r>
              <w:t xml:space="preserve">Naknade troškova osobama izvan </w:t>
            </w:r>
            <w:proofErr w:type="spellStart"/>
            <w:r>
              <w:t>r.o</w:t>
            </w:r>
            <w:proofErr w:type="spellEnd"/>
            <w:r>
              <w:t>.</w:t>
            </w:r>
          </w:p>
        </w:tc>
        <w:tc>
          <w:tcPr>
            <w:tcW w:w="1157" w:type="dxa"/>
          </w:tcPr>
          <w:p w14:paraId="64BA0BD0" w14:textId="70BB9F42" w:rsidR="001B642B" w:rsidRDefault="001B642B" w:rsidP="001B642B">
            <w:r>
              <w:t>EUR</w:t>
            </w:r>
          </w:p>
        </w:tc>
        <w:tc>
          <w:tcPr>
            <w:tcW w:w="1218" w:type="dxa"/>
          </w:tcPr>
          <w:p w14:paraId="50641842" w14:textId="721768E1" w:rsidR="001B642B" w:rsidRDefault="001B642B" w:rsidP="001B642B">
            <w:r>
              <w:rPr>
                <w:sz w:val="22"/>
              </w:rPr>
              <w:t>133,00</w:t>
            </w:r>
          </w:p>
        </w:tc>
        <w:tc>
          <w:tcPr>
            <w:tcW w:w="1218" w:type="dxa"/>
          </w:tcPr>
          <w:p w14:paraId="2B0372D2" w14:textId="05A3D62A" w:rsidR="001B642B" w:rsidRDefault="00794BD8" w:rsidP="001B642B">
            <w:r>
              <w:t>-3</w:t>
            </w:r>
            <w:r w:rsidR="001B642B">
              <w:t>,00</w:t>
            </w:r>
          </w:p>
        </w:tc>
        <w:tc>
          <w:tcPr>
            <w:tcW w:w="1218" w:type="dxa"/>
          </w:tcPr>
          <w:p w14:paraId="3E58A9C5" w14:textId="47C8F4CA" w:rsidR="001B642B" w:rsidRDefault="00794BD8" w:rsidP="001B642B">
            <w:r>
              <w:t>-3</w:t>
            </w:r>
            <w:r w:rsidR="001B642B">
              <w:t>,00</w:t>
            </w:r>
          </w:p>
        </w:tc>
        <w:tc>
          <w:tcPr>
            <w:tcW w:w="1218" w:type="dxa"/>
          </w:tcPr>
          <w:p w14:paraId="6A75CF58" w14:textId="7E332995" w:rsidR="001B642B" w:rsidRDefault="00794BD8" w:rsidP="001B642B">
            <w:r>
              <w:t>-3</w:t>
            </w:r>
            <w:r w:rsidR="001B642B">
              <w:t>,00</w:t>
            </w:r>
          </w:p>
        </w:tc>
      </w:tr>
      <w:tr w:rsidR="001B642B" w14:paraId="03EBB322" w14:textId="77777777" w:rsidTr="00FA41FB">
        <w:trPr>
          <w:trHeight w:val="390"/>
          <w:jc w:val="center"/>
        </w:trPr>
        <w:tc>
          <w:tcPr>
            <w:tcW w:w="2250" w:type="dxa"/>
          </w:tcPr>
          <w:p w14:paraId="5966276B" w14:textId="7F65933F" w:rsidR="001B642B" w:rsidRDefault="001B642B" w:rsidP="001B642B">
            <w:r>
              <w:rPr>
                <w:rFonts w:ascii="Arial" w:hAnsi="Arial" w:cs="Arial"/>
                <w:sz w:val="24"/>
                <w:szCs w:val="24"/>
              </w:rPr>
              <w:t>329</w:t>
            </w:r>
          </w:p>
        </w:tc>
        <w:tc>
          <w:tcPr>
            <w:tcW w:w="1835" w:type="dxa"/>
          </w:tcPr>
          <w:p w14:paraId="3F031F18" w14:textId="76CEDAB5" w:rsidR="001B642B" w:rsidRDefault="001B642B" w:rsidP="001B642B">
            <w:r>
              <w:t xml:space="preserve">Ostali nespomenuti rashodi </w:t>
            </w:r>
            <w:proofErr w:type="spellStart"/>
            <w:r>
              <w:t>poslov</w:t>
            </w:r>
            <w:proofErr w:type="spellEnd"/>
            <w:r>
              <w:t>.</w:t>
            </w:r>
          </w:p>
        </w:tc>
        <w:tc>
          <w:tcPr>
            <w:tcW w:w="1157" w:type="dxa"/>
          </w:tcPr>
          <w:p w14:paraId="75CCB2C8" w14:textId="78A957A6" w:rsidR="001B642B" w:rsidRDefault="001B642B" w:rsidP="001B642B">
            <w:r>
              <w:t>EUR</w:t>
            </w:r>
          </w:p>
        </w:tc>
        <w:tc>
          <w:tcPr>
            <w:tcW w:w="1218" w:type="dxa"/>
          </w:tcPr>
          <w:p w14:paraId="48F3A568" w14:textId="5D03832A" w:rsidR="001B642B" w:rsidRDefault="001B642B" w:rsidP="001B642B">
            <w:r>
              <w:rPr>
                <w:sz w:val="22"/>
              </w:rPr>
              <w:t>2.580,00</w:t>
            </w:r>
          </w:p>
        </w:tc>
        <w:tc>
          <w:tcPr>
            <w:tcW w:w="1218" w:type="dxa"/>
          </w:tcPr>
          <w:p w14:paraId="461D5F46" w14:textId="0C448C9A" w:rsidR="001B642B" w:rsidRDefault="00794BD8" w:rsidP="001B642B">
            <w:r>
              <w:t>-240</w:t>
            </w:r>
            <w:r w:rsidR="001B642B">
              <w:t>,00</w:t>
            </w:r>
          </w:p>
        </w:tc>
        <w:tc>
          <w:tcPr>
            <w:tcW w:w="1218" w:type="dxa"/>
          </w:tcPr>
          <w:p w14:paraId="6FDCC7C2" w14:textId="19C6C3F7" w:rsidR="001B642B" w:rsidRDefault="00794BD8" w:rsidP="001B642B">
            <w:r>
              <w:t>-180</w:t>
            </w:r>
            <w:r w:rsidR="001B642B">
              <w:t>,00</w:t>
            </w:r>
          </w:p>
        </w:tc>
        <w:tc>
          <w:tcPr>
            <w:tcW w:w="1218" w:type="dxa"/>
          </w:tcPr>
          <w:p w14:paraId="03E85AB0" w14:textId="5EA19B8C" w:rsidR="001B642B" w:rsidRDefault="00794BD8" w:rsidP="001B642B">
            <w:r>
              <w:t>-120</w:t>
            </w:r>
            <w:r w:rsidR="001B642B">
              <w:t>,00</w:t>
            </w:r>
          </w:p>
        </w:tc>
      </w:tr>
      <w:tr w:rsidR="001B642B" w14:paraId="320E9BFF" w14:textId="77777777" w:rsidTr="00FA41FB">
        <w:trPr>
          <w:trHeight w:val="390"/>
          <w:jc w:val="center"/>
        </w:trPr>
        <w:tc>
          <w:tcPr>
            <w:tcW w:w="2250" w:type="dxa"/>
          </w:tcPr>
          <w:p w14:paraId="5722503D" w14:textId="3FFD16E0" w:rsidR="001B642B" w:rsidRDefault="001B642B" w:rsidP="001B642B">
            <w:r>
              <w:rPr>
                <w:rFonts w:ascii="Arial" w:hAnsi="Arial" w:cs="Arial"/>
                <w:sz w:val="24"/>
                <w:szCs w:val="24"/>
              </w:rPr>
              <w:t>343</w:t>
            </w:r>
          </w:p>
        </w:tc>
        <w:tc>
          <w:tcPr>
            <w:tcW w:w="1835" w:type="dxa"/>
          </w:tcPr>
          <w:p w14:paraId="5A6D2813" w14:textId="6B63568E" w:rsidR="001B642B" w:rsidRDefault="001B642B" w:rsidP="001B642B">
            <w:r>
              <w:t>Ostali financijski rashodi</w:t>
            </w:r>
          </w:p>
        </w:tc>
        <w:tc>
          <w:tcPr>
            <w:tcW w:w="1157" w:type="dxa"/>
          </w:tcPr>
          <w:p w14:paraId="28A73AAB" w14:textId="5CFC74DA" w:rsidR="001B642B" w:rsidRDefault="001B642B" w:rsidP="001B642B">
            <w:r>
              <w:t>EUR</w:t>
            </w:r>
          </w:p>
        </w:tc>
        <w:tc>
          <w:tcPr>
            <w:tcW w:w="1218" w:type="dxa"/>
          </w:tcPr>
          <w:p w14:paraId="32827CD3" w14:textId="2554F8BF" w:rsidR="001B642B" w:rsidRDefault="001B642B" w:rsidP="001B642B">
            <w:r>
              <w:rPr>
                <w:sz w:val="22"/>
              </w:rPr>
              <w:t>1.000,00</w:t>
            </w:r>
          </w:p>
        </w:tc>
        <w:tc>
          <w:tcPr>
            <w:tcW w:w="1218" w:type="dxa"/>
          </w:tcPr>
          <w:p w14:paraId="52FB8829" w14:textId="72C8B29B" w:rsidR="001B642B" w:rsidRDefault="00794BD8" w:rsidP="001B642B">
            <w:r>
              <w:t>-200</w:t>
            </w:r>
            <w:r w:rsidR="001B642B">
              <w:t>,00</w:t>
            </w:r>
          </w:p>
        </w:tc>
        <w:tc>
          <w:tcPr>
            <w:tcW w:w="1218" w:type="dxa"/>
          </w:tcPr>
          <w:p w14:paraId="16A3811C" w14:textId="2F084243" w:rsidR="001B642B" w:rsidRDefault="00794BD8" w:rsidP="001B642B">
            <w:r>
              <w:t>-150</w:t>
            </w:r>
            <w:r w:rsidR="001B642B">
              <w:t>,00</w:t>
            </w:r>
          </w:p>
        </w:tc>
        <w:tc>
          <w:tcPr>
            <w:tcW w:w="1218" w:type="dxa"/>
          </w:tcPr>
          <w:p w14:paraId="199CDE73" w14:textId="46B43FED" w:rsidR="001B642B" w:rsidRDefault="00794BD8" w:rsidP="001B642B">
            <w:r>
              <w:t>-100</w:t>
            </w:r>
            <w:r w:rsidR="001B642B">
              <w:t>,00</w:t>
            </w:r>
          </w:p>
        </w:tc>
      </w:tr>
      <w:tr w:rsidR="001B642B" w14:paraId="35D30A49" w14:textId="77777777" w:rsidTr="00FA41FB">
        <w:trPr>
          <w:trHeight w:val="390"/>
          <w:jc w:val="center"/>
        </w:trPr>
        <w:tc>
          <w:tcPr>
            <w:tcW w:w="2250" w:type="dxa"/>
          </w:tcPr>
          <w:p w14:paraId="7F07A070" w14:textId="306F1F0F" w:rsidR="001B642B" w:rsidRDefault="001B642B" w:rsidP="001B642B">
            <w:r>
              <w:rPr>
                <w:rFonts w:ascii="Arial" w:hAnsi="Arial" w:cs="Arial"/>
                <w:sz w:val="24"/>
                <w:szCs w:val="24"/>
              </w:rPr>
              <w:t>422</w:t>
            </w:r>
          </w:p>
        </w:tc>
        <w:tc>
          <w:tcPr>
            <w:tcW w:w="1835" w:type="dxa"/>
          </w:tcPr>
          <w:p w14:paraId="62A2E9B6" w14:textId="3207449D" w:rsidR="001B642B" w:rsidRDefault="001B642B" w:rsidP="001B642B">
            <w:r>
              <w:t>Postrojenja i oprema</w:t>
            </w:r>
          </w:p>
        </w:tc>
        <w:tc>
          <w:tcPr>
            <w:tcW w:w="1157" w:type="dxa"/>
          </w:tcPr>
          <w:p w14:paraId="1EECE33B" w14:textId="5BDFFD6C" w:rsidR="001B642B" w:rsidRDefault="001B642B" w:rsidP="001B642B">
            <w:r>
              <w:t>EUR</w:t>
            </w:r>
          </w:p>
        </w:tc>
        <w:tc>
          <w:tcPr>
            <w:tcW w:w="1218" w:type="dxa"/>
          </w:tcPr>
          <w:p w14:paraId="00D6086F" w14:textId="31F7063F" w:rsidR="001B642B" w:rsidRDefault="001B642B" w:rsidP="001B642B">
            <w:r>
              <w:rPr>
                <w:sz w:val="22"/>
              </w:rPr>
              <w:t>2.909,00</w:t>
            </w:r>
          </w:p>
        </w:tc>
        <w:tc>
          <w:tcPr>
            <w:tcW w:w="1218" w:type="dxa"/>
          </w:tcPr>
          <w:p w14:paraId="2E0E2E11" w14:textId="06C18F67" w:rsidR="001B642B" w:rsidRDefault="00794BD8" w:rsidP="001B642B">
            <w:r>
              <w:t>-1.359</w:t>
            </w:r>
            <w:r w:rsidR="001B642B">
              <w:t>,00</w:t>
            </w:r>
          </w:p>
        </w:tc>
        <w:tc>
          <w:tcPr>
            <w:tcW w:w="1218" w:type="dxa"/>
          </w:tcPr>
          <w:p w14:paraId="710A0E4D" w14:textId="5B1E7D07" w:rsidR="001B642B" w:rsidRDefault="001B642B" w:rsidP="001B642B">
            <w:r>
              <w:t xml:space="preserve">- </w:t>
            </w:r>
            <w:r w:rsidR="00794BD8">
              <w:t>1.429</w:t>
            </w:r>
            <w:r>
              <w:t>,00</w:t>
            </w:r>
          </w:p>
        </w:tc>
        <w:tc>
          <w:tcPr>
            <w:tcW w:w="1218" w:type="dxa"/>
          </w:tcPr>
          <w:p w14:paraId="29D39A4B" w14:textId="19FFB0B9" w:rsidR="001B642B" w:rsidRDefault="001B642B" w:rsidP="001B642B">
            <w:r>
              <w:t xml:space="preserve">- </w:t>
            </w:r>
            <w:r w:rsidR="00794BD8">
              <w:t>1.429</w:t>
            </w:r>
            <w:r>
              <w:t>,00</w:t>
            </w:r>
          </w:p>
        </w:tc>
      </w:tr>
      <w:tr w:rsidR="001B642B" w14:paraId="267F5CE0" w14:textId="77777777" w:rsidTr="00FA41FB">
        <w:trPr>
          <w:trHeight w:val="390"/>
          <w:jc w:val="center"/>
        </w:trPr>
        <w:tc>
          <w:tcPr>
            <w:tcW w:w="2250" w:type="dxa"/>
          </w:tcPr>
          <w:p w14:paraId="070293DF" w14:textId="0736D8FA" w:rsidR="001B642B" w:rsidRDefault="001B642B" w:rsidP="001B642B">
            <w:r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1835" w:type="dxa"/>
          </w:tcPr>
          <w:p w14:paraId="08EF73CF" w14:textId="5E2E9482" w:rsidR="001B642B" w:rsidRDefault="001B642B" w:rsidP="001B642B">
            <w:r>
              <w:t xml:space="preserve">Knjige, umjetnička djela i </w:t>
            </w:r>
            <w:proofErr w:type="spellStart"/>
            <w:r>
              <w:t>ost.vrij</w:t>
            </w:r>
            <w:proofErr w:type="spellEnd"/>
            <w:r>
              <w:t>.</w:t>
            </w:r>
          </w:p>
        </w:tc>
        <w:tc>
          <w:tcPr>
            <w:tcW w:w="1157" w:type="dxa"/>
          </w:tcPr>
          <w:p w14:paraId="653A7C9A" w14:textId="3C042714" w:rsidR="001B642B" w:rsidRDefault="001B642B" w:rsidP="001B642B">
            <w:r>
              <w:t>EUR</w:t>
            </w:r>
          </w:p>
        </w:tc>
        <w:tc>
          <w:tcPr>
            <w:tcW w:w="1218" w:type="dxa"/>
          </w:tcPr>
          <w:p w14:paraId="0FCB06D3" w14:textId="53C7DE73" w:rsidR="001B642B" w:rsidRDefault="001B642B" w:rsidP="001B642B">
            <w:r>
              <w:rPr>
                <w:sz w:val="22"/>
              </w:rPr>
              <w:t>640,00</w:t>
            </w:r>
          </w:p>
        </w:tc>
        <w:tc>
          <w:tcPr>
            <w:tcW w:w="1218" w:type="dxa"/>
          </w:tcPr>
          <w:p w14:paraId="7AD18F2F" w14:textId="77E5B35D" w:rsidR="001B642B" w:rsidRDefault="00794BD8" w:rsidP="001B642B">
            <w:r>
              <w:t>0</w:t>
            </w:r>
            <w:r w:rsidR="001B642B">
              <w:t>,00</w:t>
            </w:r>
          </w:p>
        </w:tc>
        <w:tc>
          <w:tcPr>
            <w:tcW w:w="1218" w:type="dxa"/>
          </w:tcPr>
          <w:p w14:paraId="546F09AA" w14:textId="379D34B7" w:rsidR="001B642B" w:rsidRDefault="00794BD8" w:rsidP="001B642B">
            <w:r>
              <w:t>0</w:t>
            </w:r>
            <w:r w:rsidR="001B642B">
              <w:t>,00</w:t>
            </w:r>
          </w:p>
        </w:tc>
        <w:tc>
          <w:tcPr>
            <w:tcW w:w="1218" w:type="dxa"/>
          </w:tcPr>
          <w:p w14:paraId="42D2A7E2" w14:textId="79213B42" w:rsidR="001B642B" w:rsidRDefault="00794BD8" w:rsidP="001B642B">
            <w:r>
              <w:t>0</w:t>
            </w:r>
            <w:r w:rsidR="001B642B">
              <w:t>,00</w:t>
            </w:r>
          </w:p>
        </w:tc>
      </w:tr>
      <w:tr w:rsidR="001B642B" w14:paraId="294CEEF3" w14:textId="77777777" w:rsidTr="00FA41FB">
        <w:trPr>
          <w:trHeight w:val="390"/>
          <w:jc w:val="center"/>
        </w:trPr>
        <w:tc>
          <w:tcPr>
            <w:tcW w:w="2250" w:type="dxa"/>
          </w:tcPr>
          <w:p w14:paraId="361223AF" w14:textId="77777777" w:rsidR="001B642B" w:rsidRDefault="001B642B" w:rsidP="001B642B"/>
        </w:tc>
        <w:tc>
          <w:tcPr>
            <w:tcW w:w="1835" w:type="dxa"/>
          </w:tcPr>
          <w:p w14:paraId="70EFB50E" w14:textId="77777777" w:rsidR="001B642B" w:rsidRDefault="001B642B" w:rsidP="001B642B"/>
        </w:tc>
        <w:tc>
          <w:tcPr>
            <w:tcW w:w="1157" w:type="dxa"/>
          </w:tcPr>
          <w:p w14:paraId="3701DB0A" w14:textId="77777777" w:rsidR="001B642B" w:rsidRDefault="001B642B" w:rsidP="001B642B"/>
        </w:tc>
        <w:tc>
          <w:tcPr>
            <w:tcW w:w="1218" w:type="dxa"/>
          </w:tcPr>
          <w:p w14:paraId="5D3CD956" w14:textId="77777777" w:rsidR="001B642B" w:rsidRDefault="001B642B" w:rsidP="001B642B"/>
        </w:tc>
        <w:tc>
          <w:tcPr>
            <w:tcW w:w="1218" w:type="dxa"/>
          </w:tcPr>
          <w:p w14:paraId="026A95C2" w14:textId="77777777" w:rsidR="001B642B" w:rsidRDefault="001B642B" w:rsidP="001B642B"/>
        </w:tc>
        <w:tc>
          <w:tcPr>
            <w:tcW w:w="1218" w:type="dxa"/>
          </w:tcPr>
          <w:p w14:paraId="4DFFDAF7" w14:textId="77777777" w:rsidR="001B642B" w:rsidRDefault="001B642B" w:rsidP="001B642B"/>
        </w:tc>
        <w:tc>
          <w:tcPr>
            <w:tcW w:w="1218" w:type="dxa"/>
          </w:tcPr>
          <w:p w14:paraId="6B800501" w14:textId="77777777" w:rsidR="001B642B" w:rsidRDefault="001B642B" w:rsidP="001B642B"/>
        </w:tc>
      </w:tr>
      <w:tr w:rsidR="001B642B" w14:paraId="47FE3FFF" w14:textId="77777777" w:rsidTr="00FA41FB">
        <w:trPr>
          <w:trHeight w:val="390"/>
          <w:jc w:val="center"/>
        </w:trPr>
        <w:tc>
          <w:tcPr>
            <w:tcW w:w="2250" w:type="dxa"/>
          </w:tcPr>
          <w:p w14:paraId="20935C4D" w14:textId="11AC21C7" w:rsidR="001B642B" w:rsidRDefault="001B642B" w:rsidP="001B642B">
            <w:r>
              <w:rPr>
                <w:rFonts w:ascii="Arial" w:hAnsi="Arial" w:cs="Arial"/>
                <w:sz w:val="24"/>
                <w:szCs w:val="24"/>
              </w:rPr>
              <w:t>UKUPNO</w:t>
            </w:r>
          </w:p>
        </w:tc>
        <w:tc>
          <w:tcPr>
            <w:tcW w:w="1835" w:type="dxa"/>
          </w:tcPr>
          <w:p w14:paraId="5048A746" w14:textId="77777777" w:rsidR="001B642B" w:rsidRDefault="001B642B" w:rsidP="001B642B"/>
        </w:tc>
        <w:tc>
          <w:tcPr>
            <w:tcW w:w="1157" w:type="dxa"/>
          </w:tcPr>
          <w:p w14:paraId="0E461634" w14:textId="77777777" w:rsidR="001B642B" w:rsidRDefault="001B642B" w:rsidP="001B642B"/>
        </w:tc>
        <w:tc>
          <w:tcPr>
            <w:tcW w:w="1218" w:type="dxa"/>
          </w:tcPr>
          <w:p w14:paraId="31CE8057" w14:textId="688445B8" w:rsidR="001B642B" w:rsidRDefault="001B642B" w:rsidP="001B642B">
            <w:r>
              <w:rPr>
                <w:sz w:val="22"/>
              </w:rPr>
              <w:t>77.930,00</w:t>
            </w:r>
          </w:p>
        </w:tc>
        <w:tc>
          <w:tcPr>
            <w:tcW w:w="1218" w:type="dxa"/>
          </w:tcPr>
          <w:p w14:paraId="5A1E4CF7" w14:textId="0AF6A01E" w:rsidR="001B642B" w:rsidRDefault="00794BD8" w:rsidP="001B642B">
            <w:r>
              <w:t>+70</w:t>
            </w:r>
            <w:r w:rsidR="001B642B">
              <w:t>,00</w:t>
            </w:r>
          </w:p>
        </w:tc>
        <w:tc>
          <w:tcPr>
            <w:tcW w:w="1218" w:type="dxa"/>
          </w:tcPr>
          <w:p w14:paraId="577B84E2" w14:textId="13ACF696" w:rsidR="001B642B" w:rsidRDefault="00794BD8" w:rsidP="001B642B">
            <w:r>
              <w:t>+1.770</w:t>
            </w:r>
            <w:r w:rsidR="001B642B">
              <w:t>,00</w:t>
            </w:r>
          </w:p>
        </w:tc>
        <w:tc>
          <w:tcPr>
            <w:tcW w:w="1218" w:type="dxa"/>
          </w:tcPr>
          <w:p w14:paraId="38A5B42F" w14:textId="726CD6B9" w:rsidR="001B642B" w:rsidRDefault="00794BD8" w:rsidP="001B642B">
            <w:r>
              <w:t>+3.770</w:t>
            </w:r>
            <w:r w:rsidR="001B642B">
              <w:t>,00</w:t>
            </w:r>
          </w:p>
        </w:tc>
      </w:tr>
    </w:tbl>
    <w:p w14:paraId="1F88D7B6" w14:textId="58B18B1E" w:rsidR="00071C00" w:rsidRDefault="00071C00" w:rsidP="0082227F">
      <w:pPr>
        <w:rPr>
          <w:rFonts w:ascii="Times New Roman" w:hAnsi="Times New Roman" w:cs="Times New Roman"/>
          <w:b/>
          <w:sz w:val="24"/>
          <w:szCs w:val="24"/>
        </w:rPr>
      </w:pPr>
    </w:p>
    <w:p w14:paraId="2E32DDCF" w14:textId="707414DB" w:rsidR="003E3BF5" w:rsidRDefault="003E3BF5" w:rsidP="0082227F">
      <w:pPr>
        <w:rPr>
          <w:rFonts w:ascii="Times New Roman" w:hAnsi="Times New Roman" w:cs="Times New Roman"/>
          <w:b/>
          <w:sz w:val="24"/>
          <w:szCs w:val="24"/>
        </w:rPr>
      </w:pPr>
    </w:p>
    <w:p w14:paraId="3050FA6A" w14:textId="2DA37ADE" w:rsidR="003E3BF5" w:rsidRDefault="003E3BF5" w:rsidP="0082227F">
      <w:pPr>
        <w:rPr>
          <w:rFonts w:ascii="Times New Roman" w:hAnsi="Times New Roman" w:cs="Times New Roman"/>
          <w:b/>
          <w:sz w:val="24"/>
          <w:szCs w:val="24"/>
        </w:rPr>
      </w:pPr>
    </w:p>
    <w:p w14:paraId="73AD5FA0" w14:textId="22210437" w:rsidR="003E3BF5" w:rsidRDefault="003E3BF5" w:rsidP="0082227F">
      <w:pPr>
        <w:rPr>
          <w:rFonts w:ascii="Times New Roman" w:hAnsi="Times New Roman" w:cs="Times New Roman"/>
          <w:b/>
          <w:sz w:val="24"/>
          <w:szCs w:val="24"/>
        </w:rPr>
      </w:pPr>
    </w:p>
    <w:p w14:paraId="67AB6C03" w14:textId="79063234" w:rsidR="0026609E" w:rsidRDefault="0026609E" w:rsidP="0082227F">
      <w:pPr>
        <w:rPr>
          <w:rFonts w:ascii="Times New Roman" w:hAnsi="Times New Roman" w:cs="Times New Roman"/>
          <w:b/>
          <w:sz w:val="24"/>
          <w:szCs w:val="24"/>
        </w:rPr>
      </w:pPr>
    </w:p>
    <w:p w14:paraId="7DC0EF3F" w14:textId="77777777" w:rsidR="00DB00C2" w:rsidRDefault="00DB00C2" w:rsidP="0082227F">
      <w:pPr>
        <w:rPr>
          <w:rFonts w:ascii="Times New Roman" w:hAnsi="Times New Roman" w:cs="Times New Roman"/>
          <w:b/>
          <w:sz w:val="24"/>
          <w:szCs w:val="24"/>
        </w:rPr>
      </w:pPr>
    </w:p>
    <w:p w14:paraId="71AAC821" w14:textId="77777777" w:rsidR="0026609E" w:rsidRDefault="0026609E" w:rsidP="0082227F">
      <w:pPr>
        <w:rPr>
          <w:rFonts w:ascii="Times New Roman" w:hAnsi="Times New Roman" w:cs="Times New Roman"/>
          <w:b/>
          <w:sz w:val="24"/>
          <w:szCs w:val="24"/>
        </w:rPr>
      </w:pPr>
    </w:p>
    <w:p w14:paraId="7A388F9D" w14:textId="77777777" w:rsidR="003E3BF5" w:rsidRDefault="003E3BF5" w:rsidP="0082227F">
      <w:pPr>
        <w:rPr>
          <w:rFonts w:ascii="Times New Roman" w:hAnsi="Times New Roman" w:cs="Times New Roman"/>
          <w:b/>
          <w:sz w:val="24"/>
          <w:szCs w:val="24"/>
        </w:rPr>
      </w:pPr>
    </w:p>
    <w:p w14:paraId="1C67D5C1" w14:textId="4B31FE5A" w:rsidR="003E3BF5" w:rsidRDefault="00071C00" w:rsidP="003E3BF5">
      <w:pPr>
        <w:rPr>
          <w:rFonts w:ascii="Times New Roman" w:hAnsi="Times New Roman" w:cs="Times New Roman"/>
          <w:b/>
          <w:sz w:val="24"/>
          <w:szCs w:val="24"/>
        </w:rPr>
      </w:pPr>
      <w:r w:rsidRPr="003E3BF5">
        <w:rPr>
          <w:rFonts w:ascii="Times New Roman" w:hAnsi="Times New Roman" w:cs="Times New Roman"/>
          <w:sz w:val="24"/>
          <w:szCs w:val="24"/>
        </w:rPr>
        <w:lastRenderedPageBreak/>
        <w:t>NAZIV PROGRAMA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3E3BF5">
        <w:rPr>
          <w:rFonts w:ascii="Times New Roman" w:hAnsi="Times New Roman" w:cs="Times New Roman"/>
          <w:b/>
          <w:sz w:val="24"/>
          <w:szCs w:val="24"/>
        </w:rPr>
        <w:t xml:space="preserve">SREDNJOŠK.OBRAZOVANJE -  IZNAD STANDARDA </w:t>
      </w:r>
    </w:p>
    <w:p w14:paraId="12F890D2" w14:textId="174064CD" w:rsidR="00071C00" w:rsidRPr="0026609E" w:rsidRDefault="00071C00" w:rsidP="003E3BF5">
      <w:pPr>
        <w:rPr>
          <w:rFonts w:ascii="Times New Roman" w:hAnsi="Times New Roman" w:cs="Times New Roman"/>
          <w:sz w:val="24"/>
          <w:szCs w:val="24"/>
        </w:rPr>
      </w:pPr>
      <w:r w:rsidRPr="0026609E">
        <w:rPr>
          <w:rFonts w:ascii="Times New Roman" w:hAnsi="Times New Roman" w:cs="Times New Roman"/>
          <w:sz w:val="24"/>
          <w:szCs w:val="24"/>
        </w:rPr>
        <w:t>OPIS PROGRAMA:</w:t>
      </w:r>
    </w:p>
    <w:p w14:paraId="7F8E7F72" w14:textId="77777777" w:rsidR="003E3BF5" w:rsidRDefault="00071C00" w:rsidP="00071C0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Program obuhvaća</w:t>
      </w:r>
      <w:r w:rsidR="003E3BF5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</w:p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5"/>
      </w:tblGrid>
      <w:tr w:rsidR="003E3BF5" w:rsidRPr="0082227F" w14:paraId="09F6FE94" w14:textId="77777777" w:rsidTr="00BE42F9">
        <w:tc>
          <w:tcPr>
            <w:tcW w:w="3905" w:type="dxa"/>
          </w:tcPr>
          <w:p w14:paraId="18BC46DB" w14:textId="77777777" w:rsidR="003E3BF5" w:rsidRPr="0082227F" w:rsidRDefault="003E3BF5" w:rsidP="00BE4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A000075 Županijska natjecanja SŠ</w:t>
            </w:r>
          </w:p>
        </w:tc>
      </w:tr>
      <w:tr w:rsidR="003E3BF5" w:rsidRPr="0082227F" w14:paraId="5139B71A" w14:textId="77777777" w:rsidTr="00BE42F9">
        <w:tc>
          <w:tcPr>
            <w:tcW w:w="3905" w:type="dxa"/>
          </w:tcPr>
          <w:p w14:paraId="63911E06" w14:textId="77777777" w:rsidR="003E3BF5" w:rsidRPr="0082227F" w:rsidRDefault="003E3BF5" w:rsidP="00BE4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A000076 Kulturne i javne djelat. SŠ </w:t>
            </w:r>
          </w:p>
        </w:tc>
      </w:tr>
      <w:tr w:rsidR="003E3BF5" w:rsidRPr="0082227F" w14:paraId="591AE6DF" w14:textId="77777777" w:rsidTr="00BE42F9">
        <w:tc>
          <w:tcPr>
            <w:tcW w:w="3905" w:type="dxa"/>
          </w:tcPr>
          <w:p w14:paraId="2E324201" w14:textId="77777777" w:rsidR="003E3BF5" w:rsidRPr="0082227F" w:rsidRDefault="003E3BF5" w:rsidP="00BE4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A000300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Sufinanc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e-tehničara u SŠ</w:t>
            </w:r>
          </w:p>
        </w:tc>
      </w:tr>
      <w:tr w:rsidR="003E3BF5" w:rsidRPr="0082227F" w14:paraId="4490ABE9" w14:textId="77777777" w:rsidTr="00BE42F9">
        <w:tc>
          <w:tcPr>
            <w:tcW w:w="3905" w:type="dxa"/>
          </w:tcPr>
          <w:p w14:paraId="7817CFED" w14:textId="77777777" w:rsidR="003E3BF5" w:rsidRPr="0082227F" w:rsidRDefault="003E3BF5" w:rsidP="00BE4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A000301 Osiguranje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škol.zgrada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SŠ</w:t>
            </w:r>
          </w:p>
        </w:tc>
      </w:tr>
      <w:tr w:rsidR="00B875C1" w:rsidRPr="0082227F" w14:paraId="3441939C" w14:textId="77777777" w:rsidTr="00BE42F9">
        <w:tc>
          <w:tcPr>
            <w:tcW w:w="3905" w:type="dxa"/>
          </w:tcPr>
          <w:p w14:paraId="0DF2BCCC" w14:textId="2E2DE9AB" w:rsidR="00B875C1" w:rsidRDefault="00B875C1" w:rsidP="00BE4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K000181 Nabava knjižne građe SŠ</w:t>
            </w:r>
          </w:p>
        </w:tc>
      </w:tr>
    </w:tbl>
    <w:p w14:paraId="64D88D12" w14:textId="5023916A" w:rsidR="00071C00" w:rsidRDefault="00071C00" w:rsidP="00071C00">
      <w:pPr>
        <w:rPr>
          <w:rFonts w:ascii="Arial" w:hAnsi="Arial" w:cs="Arial"/>
          <w:bCs/>
        </w:rPr>
      </w:pPr>
    </w:p>
    <w:p w14:paraId="1B812545" w14:textId="2DDAA8DA" w:rsidR="00071C00" w:rsidRDefault="00071C00" w:rsidP="00071C00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Cs/>
        </w:rPr>
        <w:t>Izvor</w:t>
      </w:r>
      <w:r w:rsidR="003E3BF5">
        <w:rPr>
          <w:rFonts w:ascii="Arial" w:hAnsi="Arial" w:cs="Arial"/>
          <w:bCs/>
        </w:rPr>
        <w:t>I</w:t>
      </w:r>
      <w:proofErr w:type="spellEnd"/>
      <w:r>
        <w:rPr>
          <w:rFonts w:ascii="Arial" w:hAnsi="Arial" w:cs="Arial"/>
          <w:bCs/>
        </w:rPr>
        <w:t xml:space="preserve"> financiranja </w:t>
      </w:r>
      <w:r w:rsidR="003E3BF5">
        <w:rPr>
          <w:rFonts w:ascii="Arial" w:hAnsi="Arial" w:cs="Arial"/>
          <w:bCs/>
        </w:rPr>
        <w:t xml:space="preserve">su: </w:t>
      </w:r>
      <w:r>
        <w:rPr>
          <w:rFonts w:ascii="Arial" w:hAnsi="Arial" w:cs="Arial"/>
          <w:bCs/>
        </w:rPr>
        <w:t xml:space="preserve"> </w:t>
      </w:r>
      <w:r w:rsidRPr="003E3BF5">
        <w:rPr>
          <w:rFonts w:ascii="Arial" w:hAnsi="Arial" w:cs="Arial"/>
          <w:b/>
          <w:bCs/>
        </w:rPr>
        <w:t>15 Administrativne (upravne) pristojbe</w:t>
      </w:r>
    </w:p>
    <w:p w14:paraId="393C3F45" w14:textId="77777777" w:rsidR="003E3BF5" w:rsidRPr="003E3BF5" w:rsidRDefault="003E3BF5" w:rsidP="00071C00">
      <w:pPr>
        <w:rPr>
          <w:rFonts w:ascii="Arial" w:hAnsi="Arial" w:cs="Arial"/>
          <w:b/>
          <w:bCs/>
        </w:rPr>
      </w:pPr>
      <w:r w:rsidRPr="003E3BF5">
        <w:rPr>
          <w:rFonts w:ascii="Arial" w:hAnsi="Arial" w:cs="Arial"/>
          <w:b/>
          <w:bCs/>
        </w:rPr>
        <w:t xml:space="preserve">                                     11 Opći prihodi i primici</w:t>
      </w:r>
    </w:p>
    <w:p w14:paraId="388C707D" w14:textId="0E72CB45" w:rsidR="003E3BF5" w:rsidRPr="003E3BF5" w:rsidRDefault="003E3BF5" w:rsidP="00071C00">
      <w:pPr>
        <w:rPr>
          <w:rFonts w:ascii="Arial" w:hAnsi="Arial" w:cs="Arial"/>
          <w:b/>
          <w:bCs/>
        </w:rPr>
      </w:pPr>
      <w:r w:rsidRPr="003E3BF5">
        <w:rPr>
          <w:rFonts w:ascii="Arial" w:hAnsi="Arial" w:cs="Arial"/>
          <w:b/>
          <w:bCs/>
        </w:rPr>
        <w:t xml:space="preserve">                                      14 Prihodi od nefinancijske imovine</w:t>
      </w:r>
    </w:p>
    <w:p w14:paraId="447F8BF4" w14:textId="77777777" w:rsidR="00071C00" w:rsidRPr="0026609E" w:rsidRDefault="00071C00" w:rsidP="00071C00">
      <w:pPr>
        <w:rPr>
          <w:rFonts w:ascii="Times New Roman" w:hAnsi="Times New Roman" w:cs="Times New Roman"/>
          <w:sz w:val="24"/>
          <w:szCs w:val="24"/>
        </w:rPr>
      </w:pPr>
      <w:r w:rsidRPr="0026609E">
        <w:rPr>
          <w:rFonts w:ascii="Times New Roman" w:hAnsi="Times New Roman" w:cs="Times New Roman"/>
          <w:sz w:val="24"/>
          <w:szCs w:val="24"/>
        </w:rPr>
        <w:t>CILJ PROGRAMA:</w:t>
      </w:r>
    </w:p>
    <w:p w14:paraId="7E451525" w14:textId="77777777" w:rsidR="000B625B" w:rsidRPr="000B625B" w:rsidRDefault="000B625B" w:rsidP="000B62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  <w:r w:rsidRPr="000B625B">
        <w:rPr>
          <w:rFonts w:ascii="Arial" w:eastAsia="Times New Roman" w:hAnsi="Arial" w:cs="Arial"/>
          <w:color w:val="000000"/>
          <w:lang w:eastAsia="hr-HR"/>
        </w:rPr>
        <w:t>Natjecanja iz općeobrazovnih predmeta: Predst</w:t>
      </w:r>
      <w:r w:rsidRPr="000B625B">
        <w:rPr>
          <w:rFonts w:ascii="Arial" w:eastAsia="Times New Roman" w:hAnsi="Arial" w:cs="Arial"/>
          <w:color w:val="000000"/>
          <w:spacing w:val="-1"/>
          <w:lang w:eastAsia="hr-HR"/>
        </w:rPr>
        <w:t>a</w:t>
      </w:r>
      <w:r w:rsidRPr="000B625B">
        <w:rPr>
          <w:rFonts w:ascii="Arial" w:eastAsia="Times New Roman" w:hAnsi="Arial" w:cs="Arial"/>
          <w:color w:val="000000"/>
          <w:lang w:eastAsia="hr-HR"/>
        </w:rPr>
        <w:t>vljanje</w:t>
      </w:r>
      <w:r w:rsidRPr="000B625B">
        <w:rPr>
          <w:rFonts w:ascii="Arial" w:eastAsia="Times New Roman" w:hAnsi="Arial" w:cs="Arial"/>
          <w:color w:val="000000"/>
          <w:spacing w:val="38"/>
          <w:lang w:eastAsia="hr-HR"/>
        </w:rPr>
        <w:t> </w:t>
      </w:r>
      <w:r w:rsidRPr="000B625B">
        <w:rPr>
          <w:rFonts w:ascii="Arial" w:eastAsia="Times New Roman" w:hAnsi="Arial" w:cs="Arial"/>
          <w:color w:val="000000"/>
          <w:lang w:eastAsia="hr-HR"/>
        </w:rPr>
        <w:t>rezultata</w:t>
      </w:r>
      <w:r w:rsidRPr="000B625B">
        <w:rPr>
          <w:rFonts w:ascii="Arial" w:eastAsia="Times New Roman" w:hAnsi="Arial" w:cs="Arial"/>
          <w:color w:val="000000"/>
          <w:spacing w:val="40"/>
          <w:lang w:eastAsia="hr-HR"/>
        </w:rPr>
        <w:t> </w:t>
      </w:r>
      <w:r w:rsidRPr="000B625B">
        <w:rPr>
          <w:rFonts w:ascii="Arial" w:eastAsia="Times New Roman" w:hAnsi="Arial" w:cs="Arial"/>
          <w:color w:val="000000"/>
          <w:lang w:eastAsia="hr-HR"/>
        </w:rPr>
        <w:t>rada,</w:t>
      </w:r>
      <w:r w:rsidRPr="000B625B">
        <w:rPr>
          <w:rFonts w:ascii="Arial" w:eastAsia="Times New Roman" w:hAnsi="Arial" w:cs="Arial"/>
          <w:color w:val="000000"/>
          <w:spacing w:val="38"/>
          <w:lang w:eastAsia="hr-HR"/>
        </w:rPr>
        <w:t> </w:t>
      </w:r>
      <w:r w:rsidRPr="000B625B">
        <w:rPr>
          <w:rFonts w:ascii="Arial" w:eastAsia="Times New Roman" w:hAnsi="Arial" w:cs="Arial"/>
          <w:color w:val="000000"/>
          <w:lang w:eastAsia="hr-HR"/>
        </w:rPr>
        <w:t>znanj</w:t>
      </w:r>
      <w:r w:rsidRPr="000B625B">
        <w:rPr>
          <w:rFonts w:ascii="Arial" w:eastAsia="Times New Roman" w:hAnsi="Arial" w:cs="Arial"/>
          <w:color w:val="000000"/>
          <w:spacing w:val="-1"/>
          <w:lang w:eastAsia="hr-HR"/>
        </w:rPr>
        <w:t>a</w:t>
      </w:r>
      <w:r w:rsidRPr="000B625B">
        <w:rPr>
          <w:rFonts w:ascii="Arial" w:eastAsia="Times New Roman" w:hAnsi="Arial" w:cs="Arial"/>
          <w:color w:val="000000"/>
          <w:lang w:eastAsia="hr-HR"/>
        </w:rPr>
        <w:t>,</w:t>
      </w:r>
      <w:r w:rsidRPr="000B625B">
        <w:rPr>
          <w:rFonts w:ascii="Arial" w:eastAsia="Times New Roman" w:hAnsi="Arial" w:cs="Arial"/>
          <w:color w:val="000000"/>
          <w:spacing w:val="36"/>
          <w:lang w:eastAsia="hr-HR"/>
        </w:rPr>
        <w:t> </w:t>
      </w:r>
      <w:r w:rsidRPr="000B625B">
        <w:rPr>
          <w:rFonts w:ascii="Arial" w:eastAsia="Times New Roman" w:hAnsi="Arial" w:cs="Arial"/>
          <w:color w:val="000000"/>
          <w:lang w:eastAsia="hr-HR"/>
        </w:rPr>
        <w:t>vještin</w:t>
      </w:r>
      <w:r w:rsidRPr="000B625B">
        <w:rPr>
          <w:rFonts w:ascii="Arial" w:eastAsia="Times New Roman" w:hAnsi="Arial" w:cs="Arial"/>
          <w:color w:val="000000"/>
          <w:spacing w:val="-1"/>
          <w:lang w:eastAsia="hr-HR"/>
        </w:rPr>
        <w:t>a</w:t>
      </w:r>
      <w:r w:rsidRPr="000B625B">
        <w:rPr>
          <w:rFonts w:ascii="Arial" w:eastAsia="Times New Roman" w:hAnsi="Arial" w:cs="Arial"/>
          <w:color w:val="000000"/>
          <w:lang w:eastAsia="hr-HR"/>
        </w:rPr>
        <w:t>,</w:t>
      </w:r>
      <w:r w:rsidRPr="000B625B">
        <w:rPr>
          <w:rFonts w:ascii="Arial" w:eastAsia="Times New Roman" w:hAnsi="Arial" w:cs="Arial"/>
          <w:color w:val="000000"/>
          <w:spacing w:val="41"/>
          <w:lang w:eastAsia="hr-HR"/>
        </w:rPr>
        <w:t> </w:t>
      </w:r>
      <w:r w:rsidRPr="000B625B">
        <w:rPr>
          <w:rFonts w:ascii="Arial" w:eastAsia="Times New Roman" w:hAnsi="Arial" w:cs="Arial"/>
          <w:color w:val="000000"/>
          <w:lang w:eastAsia="hr-HR"/>
        </w:rPr>
        <w:t>sposobnosti</w:t>
      </w:r>
      <w:r w:rsidRPr="000B625B">
        <w:rPr>
          <w:rFonts w:ascii="Arial" w:eastAsia="Times New Roman" w:hAnsi="Arial" w:cs="Arial"/>
          <w:color w:val="000000"/>
          <w:spacing w:val="30"/>
          <w:lang w:eastAsia="hr-HR"/>
        </w:rPr>
        <w:t> </w:t>
      </w:r>
      <w:r w:rsidRPr="000B625B">
        <w:rPr>
          <w:rFonts w:ascii="Arial" w:eastAsia="Times New Roman" w:hAnsi="Arial" w:cs="Arial"/>
          <w:color w:val="000000"/>
          <w:lang w:eastAsia="hr-HR"/>
        </w:rPr>
        <w:t>i</w:t>
      </w:r>
      <w:r w:rsidRPr="000B625B">
        <w:rPr>
          <w:rFonts w:ascii="Arial" w:eastAsia="Times New Roman" w:hAnsi="Arial" w:cs="Arial"/>
          <w:color w:val="000000"/>
          <w:spacing w:val="32"/>
          <w:lang w:eastAsia="hr-HR"/>
        </w:rPr>
        <w:t> </w:t>
      </w:r>
      <w:r w:rsidRPr="000B625B">
        <w:rPr>
          <w:rFonts w:ascii="Arial" w:eastAsia="Times New Roman" w:hAnsi="Arial" w:cs="Arial"/>
          <w:color w:val="000000"/>
          <w:lang w:eastAsia="hr-HR"/>
        </w:rPr>
        <w:t>kompetencija</w:t>
      </w:r>
      <w:r w:rsidRPr="000B625B">
        <w:rPr>
          <w:rFonts w:ascii="Arial" w:eastAsia="Times New Roman" w:hAnsi="Arial" w:cs="Arial"/>
          <w:color w:val="000000"/>
          <w:spacing w:val="34"/>
          <w:lang w:eastAsia="hr-HR"/>
        </w:rPr>
        <w:t> </w:t>
      </w:r>
      <w:r w:rsidRPr="000B625B">
        <w:rPr>
          <w:rFonts w:ascii="Arial" w:eastAsia="Times New Roman" w:hAnsi="Arial" w:cs="Arial"/>
          <w:color w:val="000000"/>
          <w:lang w:eastAsia="hr-HR"/>
        </w:rPr>
        <w:t>učenika u predmetnom</w:t>
      </w:r>
      <w:r w:rsidRPr="000B625B">
        <w:rPr>
          <w:rFonts w:ascii="Arial" w:eastAsia="Times New Roman" w:hAnsi="Arial" w:cs="Arial"/>
          <w:color w:val="000000"/>
          <w:spacing w:val="4"/>
          <w:lang w:eastAsia="hr-HR"/>
        </w:rPr>
        <w:t> </w:t>
      </w:r>
      <w:r w:rsidRPr="000B625B">
        <w:rPr>
          <w:rFonts w:ascii="Arial" w:eastAsia="Times New Roman" w:hAnsi="Arial" w:cs="Arial"/>
          <w:color w:val="000000"/>
          <w:lang w:eastAsia="hr-HR"/>
        </w:rPr>
        <w:t>području; </w:t>
      </w:r>
    </w:p>
    <w:p w14:paraId="3B492860" w14:textId="77777777" w:rsidR="000B625B" w:rsidRPr="000B625B" w:rsidRDefault="000B625B" w:rsidP="000B62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r-HR"/>
        </w:rPr>
      </w:pPr>
      <w:r w:rsidRPr="000B625B">
        <w:rPr>
          <w:rFonts w:ascii="Arial" w:eastAsia="Times New Roman" w:hAnsi="Arial" w:cs="Arial"/>
          <w:color w:val="000000"/>
          <w:lang w:eastAsia="hr-HR"/>
        </w:rPr>
        <w:t> Poticanje </w:t>
      </w:r>
      <w:r w:rsidRPr="000B625B">
        <w:rPr>
          <w:rFonts w:ascii="Arial" w:eastAsia="Times New Roman" w:hAnsi="Arial" w:cs="Arial"/>
          <w:color w:val="000000"/>
          <w:spacing w:val="8"/>
          <w:lang w:eastAsia="hr-HR"/>
        </w:rPr>
        <w:t> </w:t>
      </w:r>
      <w:r w:rsidRPr="000B625B">
        <w:rPr>
          <w:rFonts w:ascii="Arial" w:eastAsia="Times New Roman" w:hAnsi="Arial" w:cs="Arial"/>
          <w:color w:val="000000"/>
          <w:lang w:eastAsia="hr-HR"/>
        </w:rPr>
        <w:t>učenika </w:t>
      </w:r>
      <w:r w:rsidRPr="000B625B">
        <w:rPr>
          <w:rFonts w:ascii="Arial" w:eastAsia="Times New Roman" w:hAnsi="Arial" w:cs="Arial"/>
          <w:color w:val="000000"/>
          <w:spacing w:val="3"/>
          <w:lang w:eastAsia="hr-HR"/>
        </w:rPr>
        <w:t> </w:t>
      </w:r>
      <w:r w:rsidRPr="000B625B">
        <w:rPr>
          <w:rFonts w:ascii="Arial" w:eastAsia="Times New Roman" w:hAnsi="Arial" w:cs="Arial"/>
          <w:color w:val="000000"/>
          <w:lang w:eastAsia="hr-HR"/>
        </w:rPr>
        <w:t>na </w:t>
      </w:r>
      <w:r w:rsidRPr="000B625B">
        <w:rPr>
          <w:rFonts w:ascii="Arial" w:eastAsia="Times New Roman" w:hAnsi="Arial" w:cs="Arial"/>
          <w:color w:val="000000"/>
          <w:spacing w:val="4"/>
          <w:lang w:eastAsia="hr-HR"/>
        </w:rPr>
        <w:t> </w:t>
      </w:r>
      <w:r w:rsidRPr="000B625B">
        <w:rPr>
          <w:rFonts w:ascii="Arial" w:eastAsia="Times New Roman" w:hAnsi="Arial" w:cs="Arial"/>
          <w:color w:val="000000"/>
          <w:lang w:eastAsia="hr-HR"/>
        </w:rPr>
        <w:t>razvoj </w:t>
      </w:r>
      <w:r w:rsidRPr="000B625B">
        <w:rPr>
          <w:rFonts w:ascii="Arial" w:eastAsia="Times New Roman" w:hAnsi="Arial" w:cs="Arial"/>
          <w:color w:val="000000"/>
          <w:spacing w:val="10"/>
          <w:lang w:eastAsia="hr-HR"/>
        </w:rPr>
        <w:t> </w:t>
      </w:r>
      <w:r w:rsidRPr="000B625B">
        <w:rPr>
          <w:rFonts w:ascii="Arial" w:eastAsia="Times New Roman" w:hAnsi="Arial" w:cs="Arial"/>
          <w:color w:val="000000"/>
          <w:lang w:eastAsia="hr-HR"/>
        </w:rPr>
        <w:t>i</w:t>
      </w:r>
      <w:r w:rsidRPr="000B625B">
        <w:rPr>
          <w:rFonts w:ascii="Arial" w:eastAsia="Times New Roman" w:hAnsi="Arial" w:cs="Arial"/>
          <w:color w:val="000000"/>
          <w:spacing w:val="56"/>
          <w:lang w:eastAsia="hr-HR"/>
        </w:rPr>
        <w:t> </w:t>
      </w:r>
      <w:r w:rsidRPr="000B625B">
        <w:rPr>
          <w:rFonts w:ascii="Arial" w:eastAsia="Times New Roman" w:hAnsi="Arial" w:cs="Arial"/>
          <w:color w:val="000000"/>
          <w:lang w:eastAsia="hr-HR"/>
        </w:rPr>
        <w:t>unapređenje </w:t>
      </w:r>
      <w:r w:rsidRPr="000B625B">
        <w:rPr>
          <w:rFonts w:ascii="Arial" w:eastAsia="Times New Roman" w:hAnsi="Arial" w:cs="Arial"/>
          <w:color w:val="000000"/>
          <w:spacing w:val="3"/>
          <w:lang w:eastAsia="hr-HR"/>
        </w:rPr>
        <w:t> </w:t>
      </w:r>
      <w:r w:rsidRPr="000B625B">
        <w:rPr>
          <w:rFonts w:ascii="Arial" w:eastAsia="Times New Roman" w:hAnsi="Arial" w:cs="Arial"/>
          <w:color w:val="000000"/>
          <w:lang w:eastAsia="hr-HR"/>
        </w:rPr>
        <w:t>osobnih</w:t>
      </w:r>
      <w:r w:rsidRPr="000B625B">
        <w:rPr>
          <w:rFonts w:ascii="Arial" w:eastAsia="Times New Roman" w:hAnsi="Arial" w:cs="Arial"/>
          <w:color w:val="000000"/>
          <w:spacing w:val="54"/>
          <w:lang w:eastAsia="hr-HR"/>
        </w:rPr>
        <w:t> </w:t>
      </w:r>
      <w:r w:rsidRPr="000B625B">
        <w:rPr>
          <w:rFonts w:ascii="Arial" w:eastAsia="Times New Roman" w:hAnsi="Arial" w:cs="Arial"/>
          <w:color w:val="000000"/>
          <w:lang w:eastAsia="hr-HR"/>
        </w:rPr>
        <w:t>znanja,  vještin</w:t>
      </w:r>
      <w:r w:rsidRPr="000B625B">
        <w:rPr>
          <w:rFonts w:ascii="Arial" w:eastAsia="Times New Roman" w:hAnsi="Arial" w:cs="Arial"/>
          <w:color w:val="000000"/>
          <w:spacing w:val="-1"/>
          <w:lang w:eastAsia="hr-HR"/>
        </w:rPr>
        <w:t>a</w:t>
      </w:r>
      <w:r w:rsidRPr="000B625B">
        <w:rPr>
          <w:rFonts w:ascii="Arial" w:eastAsia="Times New Roman" w:hAnsi="Arial" w:cs="Arial"/>
          <w:color w:val="000000"/>
          <w:lang w:eastAsia="hr-HR"/>
        </w:rPr>
        <w:t>, </w:t>
      </w:r>
      <w:r w:rsidRPr="000B625B">
        <w:rPr>
          <w:rFonts w:ascii="Arial" w:eastAsia="Times New Roman" w:hAnsi="Arial" w:cs="Arial"/>
          <w:color w:val="000000"/>
          <w:spacing w:val="10"/>
          <w:lang w:eastAsia="hr-HR"/>
        </w:rPr>
        <w:t> </w:t>
      </w:r>
      <w:r w:rsidRPr="000B625B">
        <w:rPr>
          <w:rFonts w:ascii="Arial" w:eastAsia="Times New Roman" w:hAnsi="Arial" w:cs="Arial"/>
          <w:color w:val="000000"/>
          <w:lang w:eastAsia="hr-HR"/>
        </w:rPr>
        <w:t>sposobnosti</w:t>
      </w:r>
      <w:r w:rsidRPr="000B625B">
        <w:rPr>
          <w:rFonts w:ascii="Arial" w:eastAsia="Times New Roman" w:hAnsi="Arial" w:cs="Arial"/>
          <w:color w:val="000000"/>
          <w:spacing w:val="54"/>
          <w:lang w:eastAsia="hr-HR"/>
        </w:rPr>
        <w:t> </w:t>
      </w:r>
      <w:r w:rsidRPr="000B625B">
        <w:rPr>
          <w:rFonts w:ascii="Arial" w:eastAsia="Times New Roman" w:hAnsi="Arial" w:cs="Arial"/>
          <w:color w:val="000000"/>
          <w:lang w:eastAsia="hr-HR"/>
        </w:rPr>
        <w:t>i kreativnosti. </w:t>
      </w:r>
    </w:p>
    <w:p w14:paraId="009EAF24" w14:textId="77777777" w:rsidR="000B625B" w:rsidRPr="000B625B" w:rsidRDefault="000B625B" w:rsidP="000B62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r-HR"/>
        </w:rPr>
      </w:pPr>
      <w:r w:rsidRPr="000B625B">
        <w:rPr>
          <w:rFonts w:ascii="Arial" w:eastAsia="Times New Roman" w:hAnsi="Arial" w:cs="Arial"/>
          <w:color w:val="000000"/>
          <w:lang w:eastAsia="hr-HR"/>
        </w:rPr>
        <w:t>Strukovna natjecanja: Promocija i popularizacija strukovnog obrazovanja te poticanje učenika završnih razreda osnovnih škola na upis u strukovne škole.</w:t>
      </w:r>
    </w:p>
    <w:p w14:paraId="385B38AE" w14:textId="1E9A4F8B" w:rsidR="0025411E" w:rsidRDefault="0025411E" w:rsidP="0082227F">
      <w:pPr>
        <w:rPr>
          <w:rFonts w:ascii="Times New Roman" w:hAnsi="Times New Roman" w:cs="Times New Roman"/>
          <w:b/>
          <w:sz w:val="24"/>
          <w:szCs w:val="24"/>
        </w:rPr>
      </w:pPr>
    </w:p>
    <w:p w14:paraId="3A125569" w14:textId="77777777" w:rsidR="0026609E" w:rsidRPr="0026609E" w:rsidRDefault="0026609E" w:rsidP="0026609E">
      <w:pPr>
        <w:rPr>
          <w:rFonts w:ascii="Times New Roman" w:hAnsi="Times New Roman" w:cs="Times New Roman"/>
          <w:sz w:val="24"/>
          <w:szCs w:val="24"/>
        </w:rPr>
      </w:pPr>
      <w:r w:rsidRPr="0026609E">
        <w:rPr>
          <w:rFonts w:ascii="Times New Roman" w:hAnsi="Times New Roman" w:cs="Times New Roman"/>
          <w:sz w:val="24"/>
          <w:szCs w:val="24"/>
        </w:rPr>
        <w:t>ZAKONSKE I DRUGE PRAVNE OSNOVE:</w:t>
      </w:r>
    </w:p>
    <w:p w14:paraId="6C637BC7" w14:textId="77777777" w:rsidR="0026609E" w:rsidRPr="003E721E" w:rsidRDefault="0026609E" w:rsidP="0026609E">
      <w:pPr>
        <w:rPr>
          <w:rFonts w:ascii="Arial" w:hAnsi="Arial" w:cs="Arial"/>
          <w:b/>
          <w:sz w:val="24"/>
          <w:szCs w:val="24"/>
        </w:rPr>
      </w:pPr>
      <w:r w:rsidRPr="003E721E">
        <w:rPr>
          <w:rFonts w:ascii="Arial" w:hAnsi="Arial" w:cs="Arial"/>
        </w:rPr>
        <w:t>Program se</w:t>
      </w:r>
      <w:r>
        <w:rPr>
          <w:rFonts w:ascii="Arial" w:hAnsi="Arial" w:cs="Arial"/>
        </w:rPr>
        <w:t xml:space="preserve"> </w:t>
      </w:r>
      <w:r w:rsidRPr="003E721E">
        <w:rPr>
          <w:rFonts w:ascii="Arial" w:hAnsi="Arial" w:cs="Arial"/>
        </w:rPr>
        <w:t>ostvaruje  na temelju Nacionalnog kurikuluma, nastavnog plana i programa, Školskog kurikuluma i Godišnjeg plana i programa rada Škole.</w:t>
      </w:r>
    </w:p>
    <w:p w14:paraId="0CB3F893" w14:textId="326A2076" w:rsidR="0025411E" w:rsidRPr="00B875C1" w:rsidRDefault="0026609E" w:rsidP="008222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Poslovanje škole se temelji na Zakonu o proračunu, Zakonu o radu, Zakonu o plaćama u javnom sektoru i svim drugim provedbenim propisima </w:t>
      </w:r>
    </w:p>
    <w:p w14:paraId="12F951E2" w14:textId="64ECD454" w:rsidR="00DB00C2" w:rsidRDefault="00DB00C2" w:rsidP="00DB00C2">
      <w:pPr>
        <w:rPr>
          <w:rFonts w:ascii="Times New Roman" w:hAnsi="Times New Roman" w:cs="Times New Roman"/>
          <w:b/>
          <w:sz w:val="24"/>
          <w:szCs w:val="24"/>
        </w:rPr>
      </w:pPr>
      <w:r w:rsidRPr="0082227F">
        <w:rPr>
          <w:rFonts w:ascii="Times New Roman" w:hAnsi="Times New Roman" w:cs="Times New Roman"/>
          <w:b/>
          <w:sz w:val="24"/>
          <w:szCs w:val="24"/>
        </w:rPr>
        <w:t>ISHODIŠTE I POKAZATELJI NA KOJIMA SE ZASNIVAJU IZRAČUNI I OCJENE POTREBNIH SREDSTAVA ZA PROVOĐENJE PROGRAMA:</w:t>
      </w:r>
    </w:p>
    <w:tbl>
      <w:tblPr>
        <w:tblStyle w:val="StilTablice"/>
        <w:tblW w:w="10318" w:type="dxa"/>
        <w:jc w:val="center"/>
        <w:tblLook w:val="04A0" w:firstRow="1" w:lastRow="0" w:firstColumn="1" w:lastColumn="0" w:noHBand="0" w:noVBand="1"/>
      </w:tblPr>
      <w:tblGrid>
        <w:gridCol w:w="1841"/>
        <w:gridCol w:w="1814"/>
        <w:gridCol w:w="972"/>
        <w:gridCol w:w="1154"/>
        <w:gridCol w:w="1075"/>
        <w:gridCol w:w="1154"/>
        <w:gridCol w:w="1154"/>
        <w:gridCol w:w="1154"/>
      </w:tblGrid>
      <w:tr w:rsidR="00DB00C2" w14:paraId="7B6860AE" w14:textId="77777777" w:rsidTr="00BE42F9">
        <w:trPr>
          <w:jc w:val="center"/>
        </w:trPr>
        <w:tc>
          <w:tcPr>
            <w:tcW w:w="1841" w:type="dxa"/>
            <w:shd w:val="clear" w:color="auto" w:fill="B5C0D8"/>
          </w:tcPr>
          <w:p w14:paraId="01C701F4" w14:textId="77777777" w:rsidR="00DB00C2" w:rsidRPr="00FA41FB" w:rsidRDefault="00DB00C2" w:rsidP="00BE42F9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FA41FB">
              <w:rPr>
                <w:rFonts w:cs="Times New Roman"/>
                <w:b/>
                <w:sz w:val="24"/>
                <w:szCs w:val="24"/>
              </w:rPr>
              <w:t>Pokazatelj učinka</w:t>
            </w:r>
          </w:p>
        </w:tc>
        <w:tc>
          <w:tcPr>
            <w:tcW w:w="1814" w:type="dxa"/>
            <w:shd w:val="clear" w:color="auto" w:fill="B5C0D8"/>
          </w:tcPr>
          <w:p w14:paraId="4AA29F9E" w14:textId="77777777" w:rsidR="00DB00C2" w:rsidRPr="00FA41FB" w:rsidRDefault="00DB00C2" w:rsidP="00BE42F9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Definicija</w:t>
            </w:r>
          </w:p>
        </w:tc>
        <w:tc>
          <w:tcPr>
            <w:tcW w:w="972" w:type="dxa"/>
            <w:shd w:val="clear" w:color="auto" w:fill="B5C0D8"/>
          </w:tcPr>
          <w:p w14:paraId="5BD25028" w14:textId="77777777" w:rsidR="00DB00C2" w:rsidRPr="00FA41FB" w:rsidRDefault="00DB00C2" w:rsidP="00BE42F9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Jedinica</w:t>
            </w:r>
          </w:p>
        </w:tc>
        <w:tc>
          <w:tcPr>
            <w:tcW w:w="1154" w:type="dxa"/>
            <w:shd w:val="clear" w:color="auto" w:fill="B5C0D8"/>
          </w:tcPr>
          <w:p w14:paraId="2E5A049F" w14:textId="77777777" w:rsidR="00DB00C2" w:rsidRPr="00FA41FB" w:rsidRDefault="00DB00C2" w:rsidP="00BE42F9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Polazna vrijednost</w:t>
            </w:r>
          </w:p>
        </w:tc>
        <w:tc>
          <w:tcPr>
            <w:tcW w:w="1075" w:type="dxa"/>
            <w:shd w:val="clear" w:color="auto" w:fill="B5C0D8"/>
          </w:tcPr>
          <w:p w14:paraId="4E70056D" w14:textId="77777777" w:rsidR="00DB00C2" w:rsidRPr="00FA41FB" w:rsidRDefault="00DB00C2" w:rsidP="00BE42F9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Izvor podataka</w:t>
            </w:r>
          </w:p>
        </w:tc>
        <w:tc>
          <w:tcPr>
            <w:tcW w:w="1154" w:type="dxa"/>
            <w:shd w:val="clear" w:color="auto" w:fill="B5C0D8"/>
          </w:tcPr>
          <w:p w14:paraId="3A8D133F" w14:textId="38C806FA" w:rsidR="00DB00C2" w:rsidRPr="00FA41FB" w:rsidRDefault="00DB00C2" w:rsidP="00BE42F9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Ciljana vrijednost (202</w:t>
            </w:r>
            <w:r w:rsidR="00B875C1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5</w:t>
            </w: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.)</w:t>
            </w:r>
          </w:p>
        </w:tc>
        <w:tc>
          <w:tcPr>
            <w:tcW w:w="1154" w:type="dxa"/>
            <w:shd w:val="clear" w:color="auto" w:fill="B5C0D8"/>
          </w:tcPr>
          <w:p w14:paraId="512819E6" w14:textId="3068E3D3" w:rsidR="00DB00C2" w:rsidRPr="00FA41FB" w:rsidRDefault="00DB00C2" w:rsidP="00BE42F9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Ciljana vrijednost (202</w:t>
            </w:r>
            <w:r w:rsidR="00B875C1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6</w:t>
            </w: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.)</w:t>
            </w:r>
          </w:p>
        </w:tc>
        <w:tc>
          <w:tcPr>
            <w:tcW w:w="1154" w:type="dxa"/>
            <w:shd w:val="clear" w:color="auto" w:fill="B5C0D8"/>
          </w:tcPr>
          <w:p w14:paraId="0A76675F" w14:textId="62E607FF" w:rsidR="00DB00C2" w:rsidRPr="00FA41FB" w:rsidRDefault="00DB00C2" w:rsidP="00BE42F9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Ciljana vrijednost (202</w:t>
            </w:r>
            <w:r w:rsidR="00B875C1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7</w:t>
            </w: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.)</w:t>
            </w:r>
          </w:p>
        </w:tc>
      </w:tr>
      <w:tr w:rsidR="00DB00C2" w14:paraId="5E237FAF" w14:textId="77777777" w:rsidTr="00BE42F9">
        <w:trPr>
          <w:jc w:val="center"/>
        </w:trPr>
        <w:tc>
          <w:tcPr>
            <w:tcW w:w="1841" w:type="dxa"/>
          </w:tcPr>
          <w:p w14:paraId="7755127B" w14:textId="77777777" w:rsidR="00DB00C2" w:rsidRPr="00692BF1" w:rsidRDefault="00DB00C2" w:rsidP="00BE42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</w:t>
            </w:r>
          </w:p>
        </w:tc>
        <w:tc>
          <w:tcPr>
            <w:tcW w:w="1814" w:type="dxa"/>
          </w:tcPr>
          <w:p w14:paraId="15B2E3FC" w14:textId="77777777" w:rsidR="00DB00C2" w:rsidRDefault="00DB00C2" w:rsidP="00BE42F9">
            <w:pPr>
              <w:jc w:val="left"/>
            </w:pPr>
            <w:r>
              <w:t>Rashodi za materijal i energiju</w:t>
            </w:r>
          </w:p>
        </w:tc>
        <w:tc>
          <w:tcPr>
            <w:tcW w:w="972" w:type="dxa"/>
          </w:tcPr>
          <w:p w14:paraId="0AE0F239" w14:textId="77777777" w:rsidR="00DB00C2" w:rsidRDefault="00DB00C2" w:rsidP="00BE42F9">
            <w:r>
              <w:t>EUR</w:t>
            </w:r>
          </w:p>
        </w:tc>
        <w:tc>
          <w:tcPr>
            <w:tcW w:w="1154" w:type="dxa"/>
          </w:tcPr>
          <w:p w14:paraId="72B9269B" w14:textId="3B4A4938" w:rsidR="00DB00C2" w:rsidRPr="00692BF1" w:rsidRDefault="00B875C1" w:rsidP="00BE42F9">
            <w:pPr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075" w:type="dxa"/>
          </w:tcPr>
          <w:p w14:paraId="440B0776" w14:textId="77777777" w:rsidR="00DB00C2" w:rsidRPr="00692BF1" w:rsidRDefault="00DB00C2" w:rsidP="00BE42F9">
            <w:pPr>
              <w:rPr>
                <w:sz w:val="22"/>
              </w:rPr>
            </w:pPr>
            <w:proofErr w:type="spellStart"/>
            <w:r w:rsidRPr="005E717C">
              <w:rPr>
                <w:szCs w:val="20"/>
              </w:rPr>
              <w:t>Rač</w:t>
            </w:r>
            <w:r>
              <w:rPr>
                <w:szCs w:val="20"/>
              </w:rPr>
              <w:t>unov</w:t>
            </w:r>
            <w:proofErr w:type="spellEnd"/>
            <w:r>
              <w:rPr>
                <w:szCs w:val="20"/>
              </w:rPr>
              <w:t>.</w:t>
            </w:r>
          </w:p>
        </w:tc>
        <w:tc>
          <w:tcPr>
            <w:tcW w:w="1154" w:type="dxa"/>
          </w:tcPr>
          <w:p w14:paraId="762A1D25" w14:textId="7F21D4E8" w:rsidR="00DB00C2" w:rsidRPr="00692BF1" w:rsidRDefault="00DB00C2" w:rsidP="00BE42F9">
            <w:pPr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54" w:type="dxa"/>
          </w:tcPr>
          <w:p w14:paraId="48AD0821" w14:textId="5C102BAA" w:rsidR="00DB00C2" w:rsidRPr="00692BF1" w:rsidRDefault="00DB00C2" w:rsidP="00BE42F9">
            <w:pPr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54" w:type="dxa"/>
          </w:tcPr>
          <w:p w14:paraId="311DC536" w14:textId="0D0A11FE" w:rsidR="00DB00C2" w:rsidRPr="00692BF1" w:rsidRDefault="00DB00C2" w:rsidP="00BE42F9">
            <w:pPr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DB00C2" w14:paraId="1CA11941" w14:textId="77777777" w:rsidTr="00BE42F9">
        <w:trPr>
          <w:jc w:val="center"/>
        </w:trPr>
        <w:tc>
          <w:tcPr>
            <w:tcW w:w="1841" w:type="dxa"/>
          </w:tcPr>
          <w:p w14:paraId="12E638F7" w14:textId="77777777" w:rsidR="00DB00C2" w:rsidRPr="00692BF1" w:rsidRDefault="00DB00C2" w:rsidP="00BE42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</w:t>
            </w:r>
          </w:p>
        </w:tc>
        <w:tc>
          <w:tcPr>
            <w:tcW w:w="1814" w:type="dxa"/>
          </w:tcPr>
          <w:p w14:paraId="25240DC9" w14:textId="77777777" w:rsidR="00DB00C2" w:rsidRDefault="00DB00C2" w:rsidP="00BE42F9">
            <w:pPr>
              <w:jc w:val="left"/>
            </w:pPr>
            <w:r>
              <w:t>Rashodi za usluge</w:t>
            </w:r>
          </w:p>
        </w:tc>
        <w:tc>
          <w:tcPr>
            <w:tcW w:w="972" w:type="dxa"/>
          </w:tcPr>
          <w:p w14:paraId="73319861" w14:textId="77777777" w:rsidR="00DB00C2" w:rsidRDefault="00DB00C2" w:rsidP="00BE42F9">
            <w:r>
              <w:t>EUR</w:t>
            </w:r>
          </w:p>
        </w:tc>
        <w:tc>
          <w:tcPr>
            <w:tcW w:w="1154" w:type="dxa"/>
          </w:tcPr>
          <w:p w14:paraId="50AFC290" w14:textId="316E1B23" w:rsidR="00DB00C2" w:rsidRPr="00692BF1" w:rsidRDefault="00B875C1" w:rsidP="00BE42F9">
            <w:pPr>
              <w:rPr>
                <w:sz w:val="22"/>
              </w:rPr>
            </w:pPr>
            <w:r>
              <w:rPr>
                <w:sz w:val="22"/>
              </w:rPr>
              <w:t>3.158</w:t>
            </w:r>
            <w:r w:rsidR="00DB00C2">
              <w:rPr>
                <w:sz w:val="22"/>
              </w:rPr>
              <w:t>,00</w:t>
            </w:r>
          </w:p>
        </w:tc>
        <w:tc>
          <w:tcPr>
            <w:tcW w:w="1075" w:type="dxa"/>
          </w:tcPr>
          <w:p w14:paraId="01C7FBF0" w14:textId="77777777" w:rsidR="00DB00C2" w:rsidRPr="00692BF1" w:rsidRDefault="00DB00C2" w:rsidP="00BE42F9">
            <w:pPr>
              <w:rPr>
                <w:sz w:val="22"/>
              </w:rPr>
            </w:pPr>
            <w:proofErr w:type="spellStart"/>
            <w:r w:rsidRPr="005E717C">
              <w:rPr>
                <w:szCs w:val="20"/>
              </w:rPr>
              <w:t>Rač</w:t>
            </w:r>
            <w:r>
              <w:rPr>
                <w:szCs w:val="20"/>
              </w:rPr>
              <w:t>unov</w:t>
            </w:r>
            <w:proofErr w:type="spellEnd"/>
            <w:r>
              <w:rPr>
                <w:szCs w:val="20"/>
              </w:rPr>
              <w:t>.</w:t>
            </w:r>
          </w:p>
        </w:tc>
        <w:tc>
          <w:tcPr>
            <w:tcW w:w="1154" w:type="dxa"/>
          </w:tcPr>
          <w:p w14:paraId="7018CFB2" w14:textId="128799AB" w:rsidR="00DB00C2" w:rsidRPr="00692BF1" w:rsidRDefault="00B875C1" w:rsidP="00BE42F9">
            <w:pPr>
              <w:rPr>
                <w:sz w:val="22"/>
              </w:rPr>
            </w:pPr>
            <w:r>
              <w:rPr>
                <w:sz w:val="22"/>
              </w:rPr>
              <w:t>4.038</w:t>
            </w:r>
            <w:r w:rsidR="00DB00C2">
              <w:rPr>
                <w:sz w:val="22"/>
              </w:rPr>
              <w:t>,00</w:t>
            </w:r>
          </w:p>
        </w:tc>
        <w:tc>
          <w:tcPr>
            <w:tcW w:w="1154" w:type="dxa"/>
          </w:tcPr>
          <w:p w14:paraId="02E4D1A3" w14:textId="2643AEF5" w:rsidR="00DB00C2" w:rsidRPr="00692BF1" w:rsidRDefault="00B875C1" w:rsidP="00BE42F9">
            <w:pPr>
              <w:rPr>
                <w:sz w:val="22"/>
              </w:rPr>
            </w:pPr>
            <w:r>
              <w:rPr>
                <w:sz w:val="22"/>
              </w:rPr>
              <w:t>4.038</w:t>
            </w:r>
            <w:r w:rsidR="00DB00C2">
              <w:rPr>
                <w:sz w:val="22"/>
              </w:rPr>
              <w:t>,00</w:t>
            </w:r>
          </w:p>
        </w:tc>
        <w:tc>
          <w:tcPr>
            <w:tcW w:w="1154" w:type="dxa"/>
          </w:tcPr>
          <w:p w14:paraId="1F4B08E6" w14:textId="16AE65BF" w:rsidR="00DB00C2" w:rsidRPr="00692BF1" w:rsidRDefault="00B875C1" w:rsidP="00BE42F9">
            <w:pPr>
              <w:rPr>
                <w:sz w:val="22"/>
              </w:rPr>
            </w:pPr>
            <w:r>
              <w:rPr>
                <w:sz w:val="22"/>
              </w:rPr>
              <w:t>4.038</w:t>
            </w:r>
            <w:r w:rsidR="00DB00C2">
              <w:rPr>
                <w:sz w:val="22"/>
              </w:rPr>
              <w:t>,00</w:t>
            </w:r>
          </w:p>
        </w:tc>
      </w:tr>
      <w:tr w:rsidR="00DB00C2" w14:paraId="093C434E" w14:textId="77777777" w:rsidTr="00BE42F9">
        <w:trPr>
          <w:jc w:val="center"/>
        </w:trPr>
        <w:tc>
          <w:tcPr>
            <w:tcW w:w="1841" w:type="dxa"/>
          </w:tcPr>
          <w:p w14:paraId="05D06F81" w14:textId="77777777" w:rsidR="00DB00C2" w:rsidRPr="00692BF1" w:rsidRDefault="00DB00C2" w:rsidP="00BE42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329</w:t>
            </w:r>
          </w:p>
        </w:tc>
        <w:tc>
          <w:tcPr>
            <w:tcW w:w="1814" w:type="dxa"/>
          </w:tcPr>
          <w:p w14:paraId="28526B86" w14:textId="77777777" w:rsidR="00DB00C2" w:rsidRDefault="00DB00C2" w:rsidP="00BE42F9">
            <w:pPr>
              <w:jc w:val="left"/>
            </w:pPr>
            <w:r>
              <w:t xml:space="preserve">Ostali nespomenuti rashodi </w:t>
            </w:r>
            <w:proofErr w:type="spellStart"/>
            <w:r>
              <w:t>poslov</w:t>
            </w:r>
            <w:proofErr w:type="spellEnd"/>
            <w:r>
              <w:t>.</w:t>
            </w:r>
          </w:p>
        </w:tc>
        <w:tc>
          <w:tcPr>
            <w:tcW w:w="972" w:type="dxa"/>
          </w:tcPr>
          <w:p w14:paraId="7CF3CE57" w14:textId="77777777" w:rsidR="00DB00C2" w:rsidRDefault="00DB00C2" w:rsidP="00BE42F9">
            <w:r>
              <w:t>EUR</w:t>
            </w:r>
          </w:p>
        </w:tc>
        <w:tc>
          <w:tcPr>
            <w:tcW w:w="1154" w:type="dxa"/>
          </w:tcPr>
          <w:p w14:paraId="303FD791" w14:textId="7CC355B5" w:rsidR="00DB00C2" w:rsidRPr="00692BF1" w:rsidRDefault="00B875C1" w:rsidP="00BE42F9">
            <w:pPr>
              <w:rPr>
                <w:sz w:val="22"/>
              </w:rPr>
            </w:pPr>
            <w:r>
              <w:rPr>
                <w:sz w:val="22"/>
              </w:rPr>
              <w:t>1.211</w:t>
            </w:r>
            <w:r w:rsidR="00DB00C2">
              <w:rPr>
                <w:sz w:val="22"/>
              </w:rPr>
              <w:t>,00</w:t>
            </w:r>
          </w:p>
        </w:tc>
        <w:tc>
          <w:tcPr>
            <w:tcW w:w="1075" w:type="dxa"/>
          </w:tcPr>
          <w:p w14:paraId="1C3DA82D" w14:textId="77777777" w:rsidR="00DB00C2" w:rsidRPr="00692BF1" w:rsidRDefault="00DB00C2" w:rsidP="00BE42F9">
            <w:pPr>
              <w:rPr>
                <w:sz w:val="22"/>
              </w:rPr>
            </w:pPr>
            <w:proofErr w:type="spellStart"/>
            <w:r w:rsidRPr="005E717C">
              <w:rPr>
                <w:szCs w:val="20"/>
              </w:rPr>
              <w:t>Rač</w:t>
            </w:r>
            <w:r>
              <w:rPr>
                <w:szCs w:val="20"/>
              </w:rPr>
              <w:t>unov</w:t>
            </w:r>
            <w:proofErr w:type="spellEnd"/>
            <w:r>
              <w:rPr>
                <w:szCs w:val="20"/>
              </w:rPr>
              <w:t>.</w:t>
            </w:r>
          </w:p>
        </w:tc>
        <w:tc>
          <w:tcPr>
            <w:tcW w:w="1154" w:type="dxa"/>
          </w:tcPr>
          <w:p w14:paraId="0469794E" w14:textId="359E5F7C" w:rsidR="00DB00C2" w:rsidRPr="00692BF1" w:rsidRDefault="00B875C1" w:rsidP="00BE42F9">
            <w:pPr>
              <w:rPr>
                <w:sz w:val="22"/>
              </w:rPr>
            </w:pPr>
            <w:r>
              <w:rPr>
                <w:sz w:val="22"/>
              </w:rPr>
              <w:t>1.850</w:t>
            </w:r>
            <w:r w:rsidR="00DB00C2">
              <w:rPr>
                <w:sz w:val="22"/>
              </w:rPr>
              <w:t>,00</w:t>
            </w:r>
          </w:p>
        </w:tc>
        <w:tc>
          <w:tcPr>
            <w:tcW w:w="1154" w:type="dxa"/>
          </w:tcPr>
          <w:p w14:paraId="5D5F463A" w14:textId="6B29D40F" w:rsidR="00DB00C2" w:rsidRPr="00692BF1" w:rsidRDefault="00DB00C2" w:rsidP="00BE42F9">
            <w:pPr>
              <w:rPr>
                <w:sz w:val="22"/>
              </w:rPr>
            </w:pPr>
            <w:r>
              <w:rPr>
                <w:sz w:val="22"/>
              </w:rPr>
              <w:t>1.</w:t>
            </w:r>
            <w:r w:rsidR="00B875C1">
              <w:rPr>
                <w:sz w:val="22"/>
              </w:rPr>
              <w:t>850</w:t>
            </w:r>
            <w:r>
              <w:rPr>
                <w:sz w:val="22"/>
              </w:rPr>
              <w:t>,00</w:t>
            </w:r>
          </w:p>
        </w:tc>
        <w:tc>
          <w:tcPr>
            <w:tcW w:w="1154" w:type="dxa"/>
          </w:tcPr>
          <w:p w14:paraId="2B16154F" w14:textId="4626B378" w:rsidR="00DB00C2" w:rsidRPr="00692BF1" w:rsidRDefault="00DB00C2" w:rsidP="00BE42F9">
            <w:pPr>
              <w:rPr>
                <w:sz w:val="22"/>
              </w:rPr>
            </w:pPr>
            <w:r>
              <w:rPr>
                <w:sz w:val="22"/>
              </w:rPr>
              <w:t>1.</w:t>
            </w:r>
            <w:r w:rsidR="00B875C1">
              <w:rPr>
                <w:sz w:val="22"/>
              </w:rPr>
              <w:t>850</w:t>
            </w:r>
            <w:r>
              <w:rPr>
                <w:sz w:val="22"/>
              </w:rPr>
              <w:t>,00</w:t>
            </w:r>
          </w:p>
        </w:tc>
      </w:tr>
      <w:tr w:rsidR="00DB00C2" w14:paraId="45F1DFE2" w14:textId="77777777" w:rsidTr="00B875C1">
        <w:trPr>
          <w:trHeight w:val="321"/>
          <w:jc w:val="center"/>
        </w:trPr>
        <w:tc>
          <w:tcPr>
            <w:tcW w:w="1841" w:type="dxa"/>
          </w:tcPr>
          <w:p w14:paraId="17423F94" w14:textId="179A8988" w:rsidR="00DB00C2" w:rsidRPr="00692BF1" w:rsidRDefault="00B875C1" w:rsidP="00BE42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1814" w:type="dxa"/>
          </w:tcPr>
          <w:p w14:paraId="638DD65F" w14:textId="34AB7007" w:rsidR="00DB00C2" w:rsidRDefault="00B875C1" w:rsidP="00BE42F9">
            <w:pPr>
              <w:jc w:val="left"/>
            </w:pPr>
            <w:r>
              <w:t xml:space="preserve">Knjige, umjetnička djela i </w:t>
            </w:r>
            <w:proofErr w:type="spellStart"/>
            <w:r>
              <w:t>ost.vrij</w:t>
            </w:r>
            <w:proofErr w:type="spellEnd"/>
          </w:p>
        </w:tc>
        <w:tc>
          <w:tcPr>
            <w:tcW w:w="972" w:type="dxa"/>
          </w:tcPr>
          <w:p w14:paraId="5365F0E6" w14:textId="0700ED1B" w:rsidR="00DB00C2" w:rsidRDefault="00B875C1" w:rsidP="00BE42F9">
            <w:r>
              <w:t>EUR</w:t>
            </w:r>
          </w:p>
        </w:tc>
        <w:tc>
          <w:tcPr>
            <w:tcW w:w="1154" w:type="dxa"/>
          </w:tcPr>
          <w:p w14:paraId="08D78119" w14:textId="2B446339" w:rsidR="00DB00C2" w:rsidRPr="00692BF1" w:rsidRDefault="00B875C1" w:rsidP="00BE42F9">
            <w:pPr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075" w:type="dxa"/>
          </w:tcPr>
          <w:p w14:paraId="4E8051E1" w14:textId="3F8F2BD1" w:rsidR="00DB00C2" w:rsidRPr="00692BF1" w:rsidRDefault="00B875C1" w:rsidP="00BE42F9">
            <w:pPr>
              <w:rPr>
                <w:sz w:val="22"/>
              </w:rPr>
            </w:pPr>
            <w:proofErr w:type="spellStart"/>
            <w:r w:rsidRPr="005E717C">
              <w:rPr>
                <w:szCs w:val="20"/>
              </w:rPr>
              <w:t>Rač</w:t>
            </w:r>
            <w:r>
              <w:rPr>
                <w:szCs w:val="20"/>
              </w:rPr>
              <w:t>unov</w:t>
            </w:r>
            <w:proofErr w:type="spellEnd"/>
            <w:r>
              <w:rPr>
                <w:szCs w:val="20"/>
              </w:rPr>
              <w:t>.</w:t>
            </w:r>
          </w:p>
        </w:tc>
        <w:tc>
          <w:tcPr>
            <w:tcW w:w="1154" w:type="dxa"/>
          </w:tcPr>
          <w:p w14:paraId="2BD20E9D" w14:textId="05B5C7A8" w:rsidR="00DB00C2" w:rsidRPr="00692BF1" w:rsidRDefault="00B875C1" w:rsidP="00BE42F9">
            <w:pPr>
              <w:rPr>
                <w:sz w:val="22"/>
              </w:rPr>
            </w:pPr>
            <w:r>
              <w:rPr>
                <w:sz w:val="22"/>
              </w:rPr>
              <w:t>1.277,00</w:t>
            </w:r>
          </w:p>
        </w:tc>
        <w:tc>
          <w:tcPr>
            <w:tcW w:w="1154" w:type="dxa"/>
          </w:tcPr>
          <w:p w14:paraId="348769C3" w14:textId="72BB01A8" w:rsidR="00DB00C2" w:rsidRPr="00692BF1" w:rsidRDefault="00B875C1" w:rsidP="00BE42F9">
            <w:pPr>
              <w:rPr>
                <w:sz w:val="22"/>
              </w:rPr>
            </w:pPr>
            <w:r>
              <w:rPr>
                <w:sz w:val="22"/>
              </w:rPr>
              <w:t>1.277,00</w:t>
            </w:r>
          </w:p>
        </w:tc>
        <w:tc>
          <w:tcPr>
            <w:tcW w:w="1154" w:type="dxa"/>
          </w:tcPr>
          <w:p w14:paraId="49F137AE" w14:textId="42373CC9" w:rsidR="00DB00C2" w:rsidRPr="00692BF1" w:rsidRDefault="00B875C1" w:rsidP="00BE42F9">
            <w:pPr>
              <w:rPr>
                <w:sz w:val="22"/>
              </w:rPr>
            </w:pPr>
            <w:r>
              <w:rPr>
                <w:sz w:val="22"/>
              </w:rPr>
              <w:t>1.277,00</w:t>
            </w:r>
          </w:p>
        </w:tc>
      </w:tr>
      <w:tr w:rsidR="00DB00C2" w14:paraId="0B50054D" w14:textId="77777777" w:rsidTr="00BE42F9">
        <w:trPr>
          <w:jc w:val="center"/>
        </w:trPr>
        <w:tc>
          <w:tcPr>
            <w:tcW w:w="1841" w:type="dxa"/>
          </w:tcPr>
          <w:p w14:paraId="6B26BA7D" w14:textId="77777777" w:rsidR="00DB00C2" w:rsidRPr="00692BF1" w:rsidRDefault="00DB00C2" w:rsidP="00BE42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UKUPNO</w:t>
            </w:r>
          </w:p>
        </w:tc>
        <w:tc>
          <w:tcPr>
            <w:tcW w:w="1814" w:type="dxa"/>
          </w:tcPr>
          <w:p w14:paraId="47CD4200" w14:textId="77777777" w:rsidR="00DB00C2" w:rsidRDefault="00DB00C2" w:rsidP="00BE42F9">
            <w:pPr>
              <w:jc w:val="left"/>
            </w:pPr>
          </w:p>
        </w:tc>
        <w:tc>
          <w:tcPr>
            <w:tcW w:w="972" w:type="dxa"/>
          </w:tcPr>
          <w:p w14:paraId="2869C5C1" w14:textId="77777777" w:rsidR="00DB00C2" w:rsidRDefault="00DB00C2" w:rsidP="00BE42F9"/>
        </w:tc>
        <w:tc>
          <w:tcPr>
            <w:tcW w:w="1154" w:type="dxa"/>
          </w:tcPr>
          <w:p w14:paraId="7CD44916" w14:textId="012BEBF3" w:rsidR="00DB00C2" w:rsidRPr="00692BF1" w:rsidRDefault="00B875C1" w:rsidP="00BE42F9">
            <w:pPr>
              <w:rPr>
                <w:sz w:val="22"/>
              </w:rPr>
            </w:pPr>
            <w:r>
              <w:rPr>
                <w:sz w:val="22"/>
              </w:rPr>
              <w:t>4.369</w:t>
            </w:r>
            <w:r w:rsidR="00DB00C2">
              <w:rPr>
                <w:sz w:val="22"/>
              </w:rPr>
              <w:t>,00</w:t>
            </w:r>
          </w:p>
        </w:tc>
        <w:tc>
          <w:tcPr>
            <w:tcW w:w="1075" w:type="dxa"/>
          </w:tcPr>
          <w:p w14:paraId="7704D83C" w14:textId="77777777" w:rsidR="00DB00C2" w:rsidRPr="00692BF1" w:rsidRDefault="00DB00C2" w:rsidP="00BE42F9">
            <w:pPr>
              <w:rPr>
                <w:sz w:val="22"/>
              </w:rPr>
            </w:pPr>
          </w:p>
        </w:tc>
        <w:tc>
          <w:tcPr>
            <w:tcW w:w="1154" w:type="dxa"/>
          </w:tcPr>
          <w:p w14:paraId="0FE870C2" w14:textId="55C314AD" w:rsidR="00DB00C2" w:rsidRPr="00692BF1" w:rsidRDefault="00B875C1" w:rsidP="00BE42F9">
            <w:pPr>
              <w:rPr>
                <w:sz w:val="22"/>
              </w:rPr>
            </w:pPr>
            <w:r>
              <w:rPr>
                <w:sz w:val="22"/>
              </w:rPr>
              <w:t>7.165</w:t>
            </w:r>
            <w:r w:rsidR="00DB00C2">
              <w:rPr>
                <w:sz w:val="22"/>
              </w:rPr>
              <w:t>,00</w:t>
            </w:r>
          </w:p>
        </w:tc>
        <w:tc>
          <w:tcPr>
            <w:tcW w:w="1154" w:type="dxa"/>
          </w:tcPr>
          <w:p w14:paraId="633A78CC" w14:textId="29A70CD1" w:rsidR="00DB00C2" w:rsidRPr="00692BF1" w:rsidRDefault="00B875C1" w:rsidP="00BE42F9">
            <w:pPr>
              <w:rPr>
                <w:sz w:val="22"/>
              </w:rPr>
            </w:pPr>
            <w:r>
              <w:rPr>
                <w:sz w:val="22"/>
              </w:rPr>
              <w:t>7.165</w:t>
            </w:r>
            <w:r w:rsidR="00DB00C2">
              <w:rPr>
                <w:sz w:val="22"/>
              </w:rPr>
              <w:t>,00</w:t>
            </w:r>
          </w:p>
        </w:tc>
        <w:tc>
          <w:tcPr>
            <w:tcW w:w="1154" w:type="dxa"/>
          </w:tcPr>
          <w:p w14:paraId="55391E66" w14:textId="067B44AF" w:rsidR="00DB00C2" w:rsidRPr="00692BF1" w:rsidRDefault="00B875C1" w:rsidP="00BE42F9">
            <w:pPr>
              <w:rPr>
                <w:sz w:val="22"/>
              </w:rPr>
            </w:pPr>
            <w:r>
              <w:rPr>
                <w:sz w:val="22"/>
              </w:rPr>
              <w:t>7.165</w:t>
            </w:r>
            <w:r w:rsidR="00DB00C2">
              <w:rPr>
                <w:sz w:val="22"/>
              </w:rPr>
              <w:t>,00</w:t>
            </w:r>
          </w:p>
        </w:tc>
      </w:tr>
    </w:tbl>
    <w:p w14:paraId="45187C1C" w14:textId="77777777" w:rsidR="00DB00C2" w:rsidRDefault="00DB00C2" w:rsidP="00DB00C2">
      <w:pPr>
        <w:rPr>
          <w:rFonts w:ascii="Times New Roman" w:hAnsi="Times New Roman" w:cs="Times New Roman"/>
          <w:b/>
          <w:sz w:val="24"/>
          <w:szCs w:val="24"/>
        </w:rPr>
      </w:pPr>
      <w:r w:rsidRPr="0082227F">
        <w:rPr>
          <w:rFonts w:ascii="Times New Roman" w:hAnsi="Times New Roman" w:cs="Times New Roman"/>
          <w:b/>
          <w:sz w:val="24"/>
          <w:szCs w:val="24"/>
        </w:rPr>
        <w:lastRenderedPageBreak/>
        <w:t>IZVJEŠTAJ O POSTIGNUTIM CILJEVIMA I REZULTATIMA PROGRAMA TEMELJENIM NA POKAZATELJIMA USPJEŠNOSTI U PRETHODNOJ GODINI:</w:t>
      </w:r>
    </w:p>
    <w:p w14:paraId="575E232D" w14:textId="77777777" w:rsidR="00DB00C2" w:rsidRDefault="00DB00C2" w:rsidP="00DB00C2">
      <w:pPr>
        <w:rPr>
          <w:rFonts w:ascii="Times New Roman" w:hAnsi="Times New Roman" w:cs="Times New Roman"/>
          <w:b/>
          <w:sz w:val="24"/>
          <w:szCs w:val="24"/>
        </w:rPr>
      </w:pPr>
    </w:p>
    <w:p w14:paraId="5178497E" w14:textId="77777777" w:rsidR="00DB00C2" w:rsidRDefault="00DB00C2" w:rsidP="00DB00C2">
      <w:pPr>
        <w:rPr>
          <w:rFonts w:ascii="Times New Roman" w:hAnsi="Times New Roman" w:cs="Times New Roman"/>
          <w:b/>
          <w:sz w:val="24"/>
          <w:szCs w:val="24"/>
        </w:rPr>
      </w:pPr>
      <w:r w:rsidRPr="0082227F">
        <w:rPr>
          <w:rFonts w:ascii="Times New Roman" w:hAnsi="Times New Roman" w:cs="Times New Roman"/>
          <w:b/>
          <w:sz w:val="24"/>
          <w:szCs w:val="24"/>
        </w:rPr>
        <w:t>RAZLOG ODSTUPANJA OD PROŠLOGODINJIH PROJEKCIJA:</w:t>
      </w:r>
    </w:p>
    <w:p w14:paraId="0EA83FF1" w14:textId="0182A93A" w:rsidR="00DB00C2" w:rsidRDefault="0099707B" w:rsidP="00DB00C2">
      <w:pPr>
        <w:rPr>
          <w:rFonts w:ascii="Arial" w:hAnsi="Arial" w:cs="Arial"/>
        </w:rPr>
      </w:pPr>
      <w:r>
        <w:rPr>
          <w:rFonts w:ascii="Arial" w:hAnsi="Arial" w:cs="Arial"/>
        </w:rPr>
        <w:t>Rezultati na natjecanjima koji se razlikuju od godine do godine, utječu na visinu izdataka.</w:t>
      </w:r>
    </w:p>
    <w:p w14:paraId="0CA2CD12" w14:textId="6142B363" w:rsidR="0099707B" w:rsidRDefault="0099707B" w:rsidP="00DB00C2">
      <w:pPr>
        <w:rPr>
          <w:rFonts w:ascii="Arial" w:hAnsi="Arial" w:cs="Arial"/>
        </w:rPr>
      </w:pPr>
      <w:r>
        <w:rPr>
          <w:rFonts w:ascii="Arial" w:hAnsi="Arial" w:cs="Arial"/>
        </w:rPr>
        <w:t>Organizacija natjecanja se naizmjenično provodi u školama pa ovisi da li je škola domaćin ili ne.</w:t>
      </w:r>
    </w:p>
    <w:p w14:paraId="56E8D9A5" w14:textId="3B7985F8" w:rsidR="0099707B" w:rsidRPr="0099707B" w:rsidRDefault="0099707B" w:rsidP="00DB00C2">
      <w:pPr>
        <w:rPr>
          <w:rFonts w:ascii="Arial" w:hAnsi="Arial" w:cs="Arial"/>
        </w:rPr>
      </w:pPr>
      <w:r>
        <w:rPr>
          <w:rFonts w:ascii="Arial" w:hAnsi="Arial" w:cs="Arial"/>
        </w:rPr>
        <w:t>Prijave na razne natječaje za provedbu projekata i njihova realizacija, iziskuje različite izdatke</w:t>
      </w:r>
    </w:p>
    <w:p w14:paraId="67A9B9DE" w14:textId="77777777" w:rsidR="00DB00C2" w:rsidRDefault="00DB00C2" w:rsidP="00DB00C2">
      <w:pPr>
        <w:rPr>
          <w:rFonts w:ascii="Times New Roman" w:hAnsi="Times New Roman" w:cs="Times New Roman"/>
          <w:b/>
          <w:sz w:val="24"/>
          <w:szCs w:val="24"/>
        </w:rPr>
      </w:pPr>
      <w:r w:rsidRPr="0077095F">
        <w:rPr>
          <w:rFonts w:ascii="Times New Roman" w:hAnsi="Times New Roman" w:cs="Times New Roman"/>
          <w:b/>
          <w:sz w:val="24"/>
          <w:szCs w:val="24"/>
        </w:rPr>
        <w:t>POKAZATELJI USPJEŠNOSTI:</w:t>
      </w:r>
    </w:p>
    <w:p w14:paraId="5DE13B3D" w14:textId="24AA81D5" w:rsidR="0026609E" w:rsidRDefault="0026609E" w:rsidP="0082227F">
      <w:pPr>
        <w:rPr>
          <w:rFonts w:ascii="Arial" w:hAnsi="Arial" w:cs="Arial"/>
        </w:rPr>
      </w:pPr>
    </w:p>
    <w:tbl>
      <w:tblPr>
        <w:tblStyle w:val="StilTablice"/>
        <w:tblW w:w="10114" w:type="dxa"/>
        <w:jc w:val="center"/>
        <w:tblLook w:val="04A0" w:firstRow="1" w:lastRow="0" w:firstColumn="1" w:lastColumn="0" w:noHBand="0" w:noVBand="1"/>
      </w:tblPr>
      <w:tblGrid>
        <w:gridCol w:w="2250"/>
        <w:gridCol w:w="1835"/>
        <w:gridCol w:w="1157"/>
        <w:gridCol w:w="1218"/>
        <w:gridCol w:w="1218"/>
        <w:gridCol w:w="1218"/>
        <w:gridCol w:w="1218"/>
      </w:tblGrid>
      <w:tr w:rsidR="00BE42F9" w:rsidRPr="00BA5372" w14:paraId="1314254E" w14:textId="77777777" w:rsidTr="00BE42F9">
        <w:trPr>
          <w:trHeight w:val="859"/>
          <w:jc w:val="center"/>
        </w:trPr>
        <w:tc>
          <w:tcPr>
            <w:tcW w:w="2250" w:type="dxa"/>
            <w:shd w:val="clear" w:color="auto" w:fill="B5C0D8"/>
          </w:tcPr>
          <w:p w14:paraId="1B9F32B9" w14:textId="77777777" w:rsidR="00BE42F9" w:rsidRPr="00BA5372" w:rsidRDefault="00BE42F9" w:rsidP="00BE42F9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BA5372">
              <w:rPr>
                <w:rFonts w:cs="Times New Roman"/>
                <w:b/>
                <w:sz w:val="24"/>
                <w:szCs w:val="24"/>
              </w:rPr>
              <w:t>Pokazatelj uspješnosti</w:t>
            </w:r>
          </w:p>
        </w:tc>
        <w:tc>
          <w:tcPr>
            <w:tcW w:w="1835" w:type="dxa"/>
            <w:shd w:val="clear" w:color="auto" w:fill="B5C0D8"/>
          </w:tcPr>
          <w:p w14:paraId="4569B28E" w14:textId="77777777" w:rsidR="00BE42F9" w:rsidRPr="00BA5372" w:rsidRDefault="00BE42F9" w:rsidP="00BE42F9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BA5372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Definicija</w:t>
            </w:r>
          </w:p>
        </w:tc>
        <w:tc>
          <w:tcPr>
            <w:tcW w:w="1157" w:type="dxa"/>
            <w:shd w:val="clear" w:color="auto" w:fill="B5C0D8"/>
          </w:tcPr>
          <w:p w14:paraId="02F3D924" w14:textId="77777777" w:rsidR="00BE42F9" w:rsidRPr="00BA5372" w:rsidRDefault="00BE42F9" w:rsidP="00BE42F9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BA5372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Jedinica</w:t>
            </w:r>
          </w:p>
        </w:tc>
        <w:tc>
          <w:tcPr>
            <w:tcW w:w="1218" w:type="dxa"/>
            <w:shd w:val="clear" w:color="auto" w:fill="B5C0D8"/>
          </w:tcPr>
          <w:p w14:paraId="5FDDEE9A" w14:textId="77777777" w:rsidR="00BE42F9" w:rsidRPr="00BA5372" w:rsidRDefault="00BE42F9" w:rsidP="00BE42F9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BA5372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Polazna vrijednost</w:t>
            </w:r>
          </w:p>
        </w:tc>
        <w:tc>
          <w:tcPr>
            <w:tcW w:w="1218" w:type="dxa"/>
            <w:shd w:val="clear" w:color="auto" w:fill="B5C0D8"/>
            <w:vAlign w:val="top"/>
          </w:tcPr>
          <w:p w14:paraId="60177073" w14:textId="0CD76099" w:rsidR="00BE42F9" w:rsidRPr="00BA5372" w:rsidRDefault="00BE42F9" w:rsidP="00BE42F9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BA5372">
              <w:rPr>
                <w:rFonts w:cs="Times New Roman"/>
                <w:b/>
                <w:sz w:val="24"/>
                <w:szCs w:val="24"/>
              </w:rPr>
              <w:t>Ciljana vrijednost (202</w:t>
            </w:r>
            <w:r w:rsidR="0099707B">
              <w:rPr>
                <w:rFonts w:cs="Times New Roman"/>
                <w:b/>
                <w:sz w:val="24"/>
                <w:szCs w:val="24"/>
              </w:rPr>
              <w:t>5</w:t>
            </w:r>
            <w:r w:rsidRPr="00BA5372">
              <w:rPr>
                <w:rFonts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218" w:type="dxa"/>
            <w:shd w:val="clear" w:color="auto" w:fill="B5C0D8"/>
            <w:vAlign w:val="top"/>
          </w:tcPr>
          <w:p w14:paraId="7E41C8D6" w14:textId="76993CDC" w:rsidR="00BE42F9" w:rsidRPr="00BA5372" w:rsidRDefault="00BE42F9" w:rsidP="00BE42F9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BA5372">
              <w:rPr>
                <w:rFonts w:cs="Times New Roman"/>
                <w:b/>
                <w:sz w:val="24"/>
                <w:szCs w:val="24"/>
              </w:rPr>
              <w:t>Ciljana vrijednost (202</w:t>
            </w:r>
            <w:r w:rsidR="0099707B">
              <w:rPr>
                <w:rFonts w:cs="Times New Roman"/>
                <w:b/>
                <w:sz w:val="24"/>
                <w:szCs w:val="24"/>
              </w:rPr>
              <w:t>6</w:t>
            </w:r>
            <w:r w:rsidRPr="00BA5372">
              <w:rPr>
                <w:rFonts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218" w:type="dxa"/>
            <w:shd w:val="clear" w:color="auto" w:fill="B5C0D8"/>
            <w:vAlign w:val="top"/>
          </w:tcPr>
          <w:p w14:paraId="3CC2AA83" w14:textId="5289C1DA" w:rsidR="00BE42F9" w:rsidRPr="00BA5372" w:rsidRDefault="00BE42F9" w:rsidP="00BE42F9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BA5372">
              <w:rPr>
                <w:rFonts w:cs="Times New Roman"/>
                <w:b/>
                <w:sz w:val="24"/>
                <w:szCs w:val="24"/>
              </w:rPr>
              <w:t>Ciljana vrijednost (202</w:t>
            </w:r>
            <w:r w:rsidR="0099707B">
              <w:rPr>
                <w:rFonts w:cs="Times New Roman"/>
                <w:b/>
                <w:sz w:val="24"/>
                <w:szCs w:val="24"/>
              </w:rPr>
              <w:t>7</w:t>
            </w:r>
            <w:r w:rsidRPr="00BA5372">
              <w:rPr>
                <w:rFonts w:cs="Times New Roman"/>
                <w:b/>
                <w:sz w:val="24"/>
                <w:szCs w:val="24"/>
              </w:rPr>
              <w:t>.)</w:t>
            </w:r>
          </w:p>
        </w:tc>
      </w:tr>
      <w:tr w:rsidR="0099707B" w14:paraId="043051C6" w14:textId="77777777" w:rsidTr="00BE42F9">
        <w:trPr>
          <w:trHeight w:val="390"/>
          <w:jc w:val="center"/>
        </w:trPr>
        <w:tc>
          <w:tcPr>
            <w:tcW w:w="2250" w:type="dxa"/>
          </w:tcPr>
          <w:p w14:paraId="20AEEA9B" w14:textId="77777777" w:rsidR="0099707B" w:rsidRDefault="0099707B" w:rsidP="0099707B">
            <w:r>
              <w:rPr>
                <w:rFonts w:ascii="Arial" w:hAnsi="Arial" w:cs="Arial"/>
                <w:sz w:val="24"/>
                <w:szCs w:val="24"/>
              </w:rPr>
              <w:t>322</w:t>
            </w:r>
          </w:p>
        </w:tc>
        <w:tc>
          <w:tcPr>
            <w:tcW w:w="1835" w:type="dxa"/>
          </w:tcPr>
          <w:p w14:paraId="716AEF68" w14:textId="77777777" w:rsidR="0099707B" w:rsidRDefault="0099707B" w:rsidP="0099707B">
            <w:r>
              <w:t>Rashodi za materijal i energiju</w:t>
            </w:r>
          </w:p>
        </w:tc>
        <w:tc>
          <w:tcPr>
            <w:tcW w:w="1157" w:type="dxa"/>
          </w:tcPr>
          <w:p w14:paraId="2E6F6457" w14:textId="77777777" w:rsidR="0099707B" w:rsidRDefault="0099707B" w:rsidP="0099707B">
            <w:r>
              <w:t>EUR</w:t>
            </w:r>
          </w:p>
        </w:tc>
        <w:tc>
          <w:tcPr>
            <w:tcW w:w="1218" w:type="dxa"/>
          </w:tcPr>
          <w:p w14:paraId="02692551" w14:textId="1ACC6CD3" w:rsidR="0099707B" w:rsidRDefault="0099707B" w:rsidP="0099707B">
            <w:r>
              <w:rPr>
                <w:sz w:val="22"/>
              </w:rPr>
              <w:t>0,00</w:t>
            </w:r>
          </w:p>
        </w:tc>
        <w:tc>
          <w:tcPr>
            <w:tcW w:w="1218" w:type="dxa"/>
          </w:tcPr>
          <w:p w14:paraId="16C94163" w14:textId="27E38B88" w:rsidR="0099707B" w:rsidRDefault="009C363D" w:rsidP="0099707B">
            <w:r>
              <w:t>0</w:t>
            </w:r>
            <w:r w:rsidR="0099707B">
              <w:t>,00</w:t>
            </w:r>
          </w:p>
        </w:tc>
        <w:tc>
          <w:tcPr>
            <w:tcW w:w="1218" w:type="dxa"/>
          </w:tcPr>
          <w:p w14:paraId="41DE25D8" w14:textId="740B39D9" w:rsidR="0099707B" w:rsidRDefault="00795823" w:rsidP="0099707B">
            <w:r>
              <w:t>0</w:t>
            </w:r>
            <w:r w:rsidR="0099707B">
              <w:t>,00</w:t>
            </w:r>
          </w:p>
        </w:tc>
        <w:tc>
          <w:tcPr>
            <w:tcW w:w="1218" w:type="dxa"/>
          </w:tcPr>
          <w:p w14:paraId="025EA6C4" w14:textId="25380B43" w:rsidR="0099707B" w:rsidRDefault="00795823" w:rsidP="0099707B">
            <w:r>
              <w:t>0</w:t>
            </w:r>
            <w:r w:rsidR="0099707B">
              <w:t>,00</w:t>
            </w:r>
          </w:p>
        </w:tc>
      </w:tr>
      <w:tr w:rsidR="0099707B" w14:paraId="57C087AA" w14:textId="77777777" w:rsidTr="00BE42F9">
        <w:trPr>
          <w:trHeight w:val="390"/>
          <w:jc w:val="center"/>
        </w:trPr>
        <w:tc>
          <w:tcPr>
            <w:tcW w:w="2250" w:type="dxa"/>
          </w:tcPr>
          <w:p w14:paraId="4CBDBE9F" w14:textId="77777777" w:rsidR="0099707B" w:rsidRDefault="0099707B" w:rsidP="0099707B">
            <w:r>
              <w:rPr>
                <w:rFonts w:ascii="Arial" w:hAnsi="Arial" w:cs="Arial"/>
                <w:sz w:val="24"/>
                <w:szCs w:val="24"/>
              </w:rPr>
              <w:t>323</w:t>
            </w:r>
          </w:p>
        </w:tc>
        <w:tc>
          <w:tcPr>
            <w:tcW w:w="1835" w:type="dxa"/>
          </w:tcPr>
          <w:p w14:paraId="2646B23F" w14:textId="77777777" w:rsidR="0099707B" w:rsidRDefault="0099707B" w:rsidP="0099707B">
            <w:r>
              <w:t>Rashodi za usluge</w:t>
            </w:r>
          </w:p>
        </w:tc>
        <w:tc>
          <w:tcPr>
            <w:tcW w:w="1157" w:type="dxa"/>
          </w:tcPr>
          <w:p w14:paraId="0130D2F0" w14:textId="77777777" w:rsidR="0099707B" w:rsidRDefault="0099707B" w:rsidP="0099707B">
            <w:r>
              <w:t>EUR</w:t>
            </w:r>
          </w:p>
        </w:tc>
        <w:tc>
          <w:tcPr>
            <w:tcW w:w="1218" w:type="dxa"/>
          </w:tcPr>
          <w:p w14:paraId="4918EF91" w14:textId="1AEFFE81" w:rsidR="0099707B" w:rsidRDefault="0099707B" w:rsidP="0099707B">
            <w:r>
              <w:rPr>
                <w:sz w:val="22"/>
              </w:rPr>
              <w:t>3.158,00</w:t>
            </w:r>
          </w:p>
        </w:tc>
        <w:tc>
          <w:tcPr>
            <w:tcW w:w="1218" w:type="dxa"/>
          </w:tcPr>
          <w:p w14:paraId="5CAB7839" w14:textId="53B1BC6B" w:rsidR="0099707B" w:rsidRDefault="00795823" w:rsidP="0099707B">
            <w:r>
              <w:t>880</w:t>
            </w:r>
            <w:r w:rsidR="0099707B">
              <w:t>,00</w:t>
            </w:r>
          </w:p>
        </w:tc>
        <w:tc>
          <w:tcPr>
            <w:tcW w:w="1218" w:type="dxa"/>
          </w:tcPr>
          <w:p w14:paraId="39301340" w14:textId="1C3FDBC2" w:rsidR="0099707B" w:rsidRDefault="00795823" w:rsidP="0099707B">
            <w:r>
              <w:t>880</w:t>
            </w:r>
            <w:r w:rsidR="0099707B">
              <w:t>,00</w:t>
            </w:r>
          </w:p>
        </w:tc>
        <w:tc>
          <w:tcPr>
            <w:tcW w:w="1218" w:type="dxa"/>
          </w:tcPr>
          <w:p w14:paraId="045F5159" w14:textId="333BAB4C" w:rsidR="0099707B" w:rsidRDefault="00795823" w:rsidP="0099707B">
            <w:r>
              <w:t>880</w:t>
            </w:r>
            <w:r w:rsidR="0099707B">
              <w:t>,00</w:t>
            </w:r>
          </w:p>
        </w:tc>
      </w:tr>
      <w:tr w:rsidR="0099707B" w14:paraId="4D6C9197" w14:textId="77777777" w:rsidTr="00BE42F9">
        <w:trPr>
          <w:trHeight w:val="390"/>
          <w:jc w:val="center"/>
        </w:trPr>
        <w:tc>
          <w:tcPr>
            <w:tcW w:w="2250" w:type="dxa"/>
          </w:tcPr>
          <w:p w14:paraId="6DFE10FE" w14:textId="77777777" w:rsidR="0099707B" w:rsidRDefault="0099707B" w:rsidP="0099707B">
            <w:r>
              <w:rPr>
                <w:rFonts w:ascii="Arial" w:hAnsi="Arial" w:cs="Arial"/>
                <w:sz w:val="24"/>
                <w:szCs w:val="24"/>
              </w:rPr>
              <w:t>329</w:t>
            </w:r>
          </w:p>
        </w:tc>
        <w:tc>
          <w:tcPr>
            <w:tcW w:w="1835" w:type="dxa"/>
          </w:tcPr>
          <w:p w14:paraId="46DEC02E" w14:textId="77777777" w:rsidR="0099707B" w:rsidRDefault="0099707B" w:rsidP="0099707B">
            <w:r>
              <w:t xml:space="preserve">Ostali nespomenuti rashodi </w:t>
            </w:r>
            <w:proofErr w:type="spellStart"/>
            <w:r>
              <w:t>poslov</w:t>
            </w:r>
            <w:proofErr w:type="spellEnd"/>
            <w:r>
              <w:t>.</w:t>
            </w:r>
          </w:p>
        </w:tc>
        <w:tc>
          <w:tcPr>
            <w:tcW w:w="1157" w:type="dxa"/>
          </w:tcPr>
          <w:p w14:paraId="6A7F91BB" w14:textId="77777777" w:rsidR="0099707B" w:rsidRDefault="0099707B" w:rsidP="0099707B">
            <w:r>
              <w:t>EUR</w:t>
            </w:r>
          </w:p>
        </w:tc>
        <w:tc>
          <w:tcPr>
            <w:tcW w:w="1218" w:type="dxa"/>
          </w:tcPr>
          <w:p w14:paraId="3B0697CA" w14:textId="105994D4" w:rsidR="0099707B" w:rsidRDefault="0099707B" w:rsidP="0099707B">
            <w:r>
              <w:rPr>
                <w:sz w:val="22"/>
              </w:rPr>
              <w:t>1.211,00</w:t>
            </w:r>
          </w:p>
        </w:tc>
        <w:tc>
          <w:tcPr>
            <w:tcW w:w="1218" w:type="dxa"/>
          </w:tcPr>
          <w:p w14:paraId="06F9E698" w14:textId="1A2622A9" w:rsidR="0099707B" w:rsidRDefault="00795823" w:rsidP="0099707B">
            <w:r>
              <w:t>639</w:t>
            </w:r>
            <w:r w:rsidR="0099707B">
              <w:t>,00</w:t>
            </w:r>
          </w:p>
        </w:tc>
        <w:tc>
          <w:tcPr>
            <w:tcW w:w="1218" w:type="dxa"/>
          </w:tcPr>
          <w:p w14:paraId="3C101043" w14:textId="6270F388" w:rsidR="0099707B" w:rsidRDefault="00795823" w:rsidP="0099707B">
            <w:r>
              <w:t>639</w:t>
            </w:r>
            <w:r w:rsidR="0099707B">
              <w:t>,00</w:t>
            </w:r>
          </w:p>
        </w:tc>
        <w:tc>
          <w:tcPr>
            <w:tcW w:w="1218" w:type="dxa"/>
          </w:tcPr>
          <w:p w14:paraId="4F4CB946" w14:textId="47ACCE3E" w:rsidR="0099707B" w:rsidRDefault="00795823" w:rsidP="0099707B">
            <w:r>
              <w:t>639</w:t>
            </w:r>
            <w:r w:rsidR="0099707B">
              <w:t>,00</w:t>
            </w:r>
          </w:p>
        </w:tc>
      </w:tr>
      <w:tr w:rsidR="0099707B" w14:paraId="61BA244E" w14:textId="77777777" w:rsidTr="00795823">
        <w:trPr>
          <w:trHeight w:val="390"/>
          <w:jc w:val="center"/>
        </w:trPr>
        <w:tc>
          <w:tcPr>
            <w:tcW w:w="2250" w:type="dxa"/>
            <w:tcBorders>
              <w:bottom w:val="single" w:sz="4" w:space="0" w:color="auto"/>
            </w:tcBorders>
          </w:tcPr>
          <w:p w14:paraId="196F157D" w14:textId="2302AA89" w:rsidR="0099707B" w:rsidRPr="0099707B" w:rsidRDefault="0099707B" w:rsidP="0099707B">
            <w:pPr>
              <w:rPr>
                <w:rFonts w:ascii="Arial" w:hAnsi="Arial" w:cs="Arial"/>
                <w:sz w:val="24"/>
                <w:szCs w:val="24"/>
              </w:rPr>
            </w:pPr>
            <w:r w:rsidRPr="0099707B"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14:paraId="55981EDF" w14:textId="7148FDD3" w:rsidR="0099707B" w:rsidRDefault="0099707B" w:rsidP="0099707B">
            <w:r>
              <w:t xml:space="preserve">Knjige, umjetnička djela i </w:t>
            </w:r>
            <w:proofErr w:type="spellStart"/>
            <w:r>
              <w:t>ost.vrij</w:t>
            </w:r>
            <w:proofErr w:type="spellEnd"/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14:paraId="47E52F45" w14:textId="523A1130" w:rsidR="0099707B" w:rsidRDefault="0099707B" w:rsidP="0099707B">
            <w:r>
              <w:t>EUR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3E53573D" w14:textId="57AF4A21" w:rsidR="0099707B" w:rsidRDefault="0099707B" w:rsidP="0099707B">
            <w:r>
              <w:rPr>
                <w:sz w:val="22"/>
              </w:rPr>
              <w:t>0,00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1E468B97" w14:textId="60308791" w:rsidR="0099707B" w:rsidRDefault="00795823" w:rsidP="0099707B">
            <w:r>
              <w:t>1.277,00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1365DDD3" w14:textId="1E2D21C8" w:rsidR="0099707B" w:rsidRDefault="00795823" w:rsidP="0099707B">
            <w:r>
              <w:t>1.277,00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45FBA372" w14:textId="39C66E3E" w:rsidR="0099707B" w:rsidRDefault="00795823" w:rsidP="0099707B">
            <w:r>
              <w:t>1.277,00</w:t>
            </w:r>
          </w:p>
        </w:tc>
      </w:tr>
      <w:tr w:rsidR="0099707B" w14:paraId="268D5490" w14:textId="77777777" w:rsidTr="00795823">
        <w:trPr>
          <w:trHeight w:val="390"/>
          <w:jc w:val="center"/>
        </w:trPr>
        <w:tc>
          <w:tcPr>
            <w:tcW w:w="2250" w:type="dxa"/>
            <w:tcBorders>
              <w:bottom w:val="single" w:sz="4" w:space="0" w:color="auto"/>
            </w:tcBorders>
          </w:tcPr>
          <w:p w14:paraId="3D0FA0A6" w14:textId="77777777" w:rsidR="0099707B" w:rsidRDefault="0099707B" w:rsidP="0099707B">
            <w:r>
              <w:rPr>
                <w:rFonts w:ascii="Arial" w:hAnsi="Arial" w:cs="Arial"/>
                <w:sz w:val="24"/>
                <w:szCs w:val="24"/>
              </w:rPr>
              <w:t>UKUPNO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14:paraId="1B92D1C1" w14:textId="77777777" w:rsidR="0099707B" w:rsidRDefault="0099707B" w:rsidP="0099707B"/>
        </w:tc>
        <w:tc>
          <w:tcPr>
            <w:tcW w:w="1157" w:type="dxa"/>
            <w:tcBorders>
              <w:bottom w:val="single" w:sz="4" w:space="0" w:color="auto"/>
            </w:tcBorders>
          </w:tcPr>
          <w:p w14:paraId="6A859D98" w14:textId="77777777" w:rsidR="0099707B" w:rsidRDefault="0099707B" w:rsidP="0099707B"/>
        </w:tc>
        <w:tc>
          <w:tcPr>
            <w:tcW w:w="1218" w:type="dxa"/>
            <w:tcBorders>
              <w:bottom w:val="single" w:sz="4" w:space="0" w:color="auto"/>
            </w:tcBorders>
          </w:tcPr>
          <w:p w14:paraId="22FBD12C" w14:textId="0C2559E8" w:rsidR="0099707B" w:rsidRDefault="0099707B" w:rsidP="0099707B">
            <w:r>
              <w:rPr>
                <w:sz w:val="22"/>
              </w:rPr>
              <w:t>4.369,00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31944F9D" w14:textId="05992E96" w:rsidR="0099707B" w:rsidRDefault="00795823" w:rsidP="0099707B">
            <w:r>
              <w:t>2.</w:t>
            </w:r>
            <w:r w:rsidR="00F22717">
              <w:t>7</w:t>
            </w:r>
            <w:r>
              <w:t>96</w:t>
            </w:r>
            <w:r w:rsidR="0099707B">
              <w:t>,00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21BF1094" w14:textId="7B5E8FBB" w:rsidR="0099707B" w:rsidRDefault="00795823" w:rsidP="0099707B">
            <w:r>
              <w:t>2.</w:t>
            </w:r>
            <w:r w:rsidR="00F22717">
              <w:t>7</w:t>
            </w:r>
            <w:r>
              <w:t>96</w:t>
            </w:r>
            <w:r w:rsidR="0099707B">
              <w:t>,00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39EBCFBD" w14:textId="6DF94219" w:rsidR="0099707B" w:rsidRDefault="00795823" w:rsidP="0099707B">
            <w:r>
              <w:t>2.</w:t>
            </w:r>
            <w:r w:rsidR="00F22717">
              <w:t>7</w:t>
            </w:r>
            <w:r>
              <w:t>96</w:t>
            </w:r>
            <w:r w:rsidR="0099707B">
              <w:t>,00</w:t>
            </w:r>
          </w:p>
        </w:tc>
      </w:tr>
    </w:tbl>
    <w:p w14:paraId="3C4386B8" w14:textId="05941F7B" w:rsidR="0026609E" w:rsidRDefault="0026609E" w:rsidP="0082227F">
      <w:pPr>
        <w:rPr>
          <w:rFonts w:ascii="Arial" w:hAnsi="Arial" w:cs="Arial"/>
        </w:rPr>
      </w:pPr>
    </w:p>
    <w:p w14:paraId="1E8874F9" w14:textId="73FC2C47" w:rsidR="0026609E" w:rsidRDefault="0026609E" w:rsidP="0082227F">
      <w:pPr>
        <w:rPr>
          <w:rFonts w:ascii="Arial" w:hAnsi="Arial" w:cs="Arial"/>
        </w:rPr>
      </w:pPr>
    </w:p>
    <w:p w14:paraId="2C3B85FF" w14:textId="02905830" w:rsidR="0026609E" w:rsidRDefault="0026609E" w:rsidP="0082227F">
      <w:pPr>
        <w:rPr>
          <w:rFonts w:ascii="Arial" w:hAnsi="Arial" w:cs="Arial"/>
        </w:rPr>
      </w:pPr>
    </w:p>
    <w:p w14:paraId="7A7A982F" w14:textId="4C2D4154" w:rsidR="00955C7C" w:rsidRDefault="00955C7C" w:rsidP="0082227F">
      <w:pPr>
        <w:rPr>
          <w:rFonts w:ascii="Arial" w:hAnsi="Arial" w:cs="Arial"/>
        </w:rPr>
      </w:pPr>
    </w:p>
    <w:p w14:paraId="7F300FE6" w14:textId="71DEE955" w:rsidR="00955C7C" w:rsidRDefault="00955C7C" w:rsidP="0082227F">
      <w:pPr>
        <w:rPr>
          <w:rFonts w:ascii="Arial" w:hAnsi="Arial" w:cs="Arial"/>
        </w:rPr>
      </w:pPr>
    </w:p>
    <w:p w14:paraId="12B03D59" w14:textId="6516153E" w:rsidR="00955C7C" w:rsidRPr="0082227F" w:rsidRDefault="00955C7C" w:rsidP="0026609E">
      <w:pPr>
        <w:rPr>
          <w:rFonts w:ascii="Times New Roman" w:hAnsi="Times New Roman" w:cs="Times New Roman"/>
          <w:b/>
          <w:sz w:val="24"/>
          <w:szCs w:val="24"/>
        </w:rPr>
      </w:pPr>
      <w:r w:rsidRPr="0026609E">
        <w:rPr>
          <w:rFonts w:ascii="Times New Roman" w:hAnsi="Times New Roman" w:cs="Times New Roman"/>
          <w:sz w:val="24"/>
          <w:szCs w:val="24"/>
        </w:rPr>
        <w:t>NAZIV PROGRAMA: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6609E">
        <w:rPr>
          <w:rFonts w:ascii="Times New Roman" w:hAnsi="Times New Roman" w:cs="Times New Roman"/>
          <w:b/>
          <w:sz w:val="24"/>
          <w:szCs w:val="24"/>
        </w:rPr>
        <w:t>SREDNJOŠK.OBRAZOVANJE -  REDOVNE DJELATNOSTI</w:t>
      </w:r>
    </w:p>
    <w:p w14:paraId="0E2E4D69" w14:textId="77777777" w:rsidR="00955C7C" w:rsidRPr="0026609E" w:rsidRDefault="00955C7C" w:rsidP="00955C7C">
      <w:pPr>
        <w:rPr>
          <w:rFonts w:ascii="Times New Roman" w:hAnsi="Times New Roman" w:cs="Times New Roman"/>
          <w:sz w:val="24"/>
          <w:szCs w:val="24"/>
        </w:rPr>
      </w:pPr>
      <w:r w:rsidRPr="0026609E">
        <w:rPr>
          <w:rFonts w:ascii="Times New Roman" w:hAnsi="Times New Roman" w:cs="Times New Roman"/>
          <w:sz w:val="24"/>
          <w:szCs w:val="24"/>
        </w:rPr>
        <w:t>OPIS PROGRAMA:</w:t>
      </w:r>
    </w:p>
    <w:p w14:paraId="575A6B5D" w14:textId="77777777" w:rsidR="0026609E" w:rsidRDefault="00955C7C" w:rsidP="00955C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Program obuhvaća</w:t>
      </w:r>
      <w:r w:rsidR="0026609E">
        <w:rPr>
          <w:rFonts w:ascii="Arial" w:hAnsi="Arial" w:cs="Arial"/>
          <w:bCs/>
        </w:rPr>
        <w:t>:</w:t>
      </w:r>
    </w:p>
    <w:p w14:paraId="1CFD0DE8" w14:textId="77777777" w:rsidR="0026609E" w:rsidRDefault="00955C7C" w:rsidP="00955C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26609E">
        <w:rPr>
          <w:rFonts w:ascii="Times New Roman" w:hAnsi="Times New Roman" w:cs="Times New Roman"/>
          <w:b/>
          <w:sz w:val="24"/>
          <w:szCs w:val="24"/>
        </w:rPr>
        <w:t>A000283 Redovna djelatnost SŠ</w:t>
      </w:r>
      <w:r w:rsidR="0026609E">
        <w:rPr>
          <w:rFonts w:ascii="Arial" w:hAnsi="Arial" w:cs="Arial"/>
          <w:bCs/>
        </w:rPr>
        <w:t xml:space="preserve"> </w:t>
      </w:r>
    </w:p>
    <w:p w14:paraId="72B31B95" w14:textId="6B69C956" w:rsidR="00955C7C" w:rsidRDefault="00955C7C" w:rsidP="00955C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Izvor financiranja je: </w:t>
      </w:r>
      <w:r w:rsidR="00125235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2 Vlastiti prihodi</w:t>
      </w:r>
    </w:p>
    <w:p w14:paraId="6FD7FD53" w14:textId="0BAD7A6A" w:rsidR="00955C7C" w:rsidRDefault="00955C7C" w:rsidP="00955C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</w:t>
      </w:r>
      <w:r w:rsidR="0099707B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>11 Pomoći</w:t>
      </w:r>
    </w:p>
    <w:p w14:paraId="0D1321B9" w14:textId="7A075D0A" w:rsidR="00A749CF" w:rsidRDefault="00A749CF" w:rsidP="00955C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</w:t>
      </w:r>
      <w:r w:rsidR="0099707B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>11 Donacije</w:t>
      </w:r>
    </w:p>
    <w:p w14:paraId="66002598" w14:textId="77777777" w:rsidR="00955C7C" w:rsidRPr="00071C00" w:rsidRDefault="00955C7C" w:rsidP="00955C7C">
      <w:pPr>
        <w:rPr>
          <w:rFonts w:ascii="Arial" w:hAnsi="Arial" w:cs="Arial"/>
          <w:bCs/>
        </w:rPr>
      </w:pPr>
    </w:p>
    <w:p w14:paraId="46E28BA6" w14:textId="77777777" w:rsidR="00CC4A73" w:rsidRDefault="00A749CF" w:rsidP="00A749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CILJ PROGRAMA:</w:t>
      </w:r>
    </w:p>
    <w:p w14:paraId="2516D283" w14:textId="3C849F5D" w:rsidR="00A749CF" w:rsidRPr="00CC4A73" w:rsidRDefault="00A749CF" w:rsidP="00A749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</w:rPr>
        <w:t>Provođenje redovne djelatnosti škole u dijelu koji se financira iz državnog ili drugog proračuna koji nije nadležan ili iz vlastitih prihoda škole.</w:t>
      </w:r>
    </w:p>
    <w:p w14:paraId="58801ABD" w14:textId="6E1F8391" w:rsidR="00A749CF" w:rsidRPr="003E721E" w:rsidRDefault="00A749CF" w:rsidP="00A749C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Prihodi iz državnog proračuna pokrivaju plaće i naknade zaposlenih, a vlastiti prihodi omogućuju dodatno opremanje škole. </w:t>
      </w:r>
    </w:p>
    <w:p w14:paraId="7796AB47" w14:textId="77777777" w:rsidR="00A749CF" w:rsidRDefault="00A749CF" w:rsidP="00A749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ZAKONSKE I DRUGE PRAVNE OSNOVE:</w:t>
      </w:r>
    </w:p>
    <w:p w14:paraId="6A35ABC4" w14:textId="4A073F12" w:rsidR="00A749CF" w:rsidRDefault="00A749CF" w:rsidP="00A749CF">
      <w:pPr>
        <w:rPr>
          <w:rFonts w:ascii="Arial" w:hAnsi="Arial" w:cs="Arial"/>
        </w:rPr>
      </w:pPr>
      <w:r w:rsidRPr="003E721E">
        <w:rPr>
          <w:rFonts w:ascii="Arial" w:hAnsi="Arial" w:cs="Arial"/>
        </w:rPr>
        <w:t>Program se</w:t>
      </w:r>
      <w:r>
        <w:rPr>
          <w:rFonts w:ascii="Arial" w:hAnsi="Arial" w:cs="Arial"/>
        </w:rPr>
        <w:t xml:space="preserve"> </w:t>
      </w:r>
      <w:r w:rsidRPr="003E721E">
        <w:rPr>
          <w:rFonts w:ascii="Arial" w:hAnsi="Arial" w:cs="Arial"/>
        </w:rPr>
        <w:t>ostvaruje  na temelju Nacionalnog kurikuluma, nastavnog plana i programa, Školskog kurikuluma i Godišnjeg plana i programa rada Škole.</w:t>
      </w:r>
    </w:p>
    <w:p w14:paraId="130B76E0" w14:textId="5F39394E" w:rsidR="00A749CF" w:rsidRDefault="00A749CF" w:rsidP="00A749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Poslovanje škole se temelji na </w:t>
      </w:r>
      <w:r w:rsidR="00FB35D3">
        <w:rPr>
          <w:rFonts w:ascii="Arial" w:hAnsi="Arial" w:cs="Arial"/>
        </w:rPr>
        <w:t>Zakonu o proračunu, Zakonu o radu, Zakonu o plaćama u javnom sektoru i svim drugim provedbenim propisima</w:t>
      </w:r>
      <w:r>
        <w:rPr>
          <w:rFonts w:ascii="Arial" w:hAnsi="Arial" w:cs="Arial"/>
        </w:rPr>
        <w:t xml:space="preserve"> </w:t>
      </w:r>
    </w:p>
    <w:p w14:paraId="315841CC" w14:textId="330B4477" w:rsidR="00FB35D3" w:rsidRDefault="00FB35D3" w:rsidP="00A749CF">
      <w:pPr>
        <w:rPr>
          <w:rFonts w:ascii="Arial" w:hAnsi="Arial" w:cs="Arial"/>
        </w:rPr>
      </w:pPr>
    </w:p>
    <w:p w14:paraId="524E5223" w14:textId="21B1D871" w:rsidR="0026609E" w:rsidRDefault="0026609E" w:rsidP="00A749CF">
      <w:pPr>
        <w:rPr>
          <w:rFonts w:ascii="Arial" w:hAnsi="Arial" w:cs="Arial"/>
        </w:rPr>
      </w:pPr>
    </w:p>
    <w:p w14:paraId="53B35CEC" w14:textId="77777777" w:rsidR="00BE42F9" w:rsidRDefault="00BE42F9" w:rsidP="00BE42F9">
      <w:pPr>
        <w:rPr>
          <w:rFonts w:ascii="Times New Roman" w:hAnsi="Times New Roman" w:cs="Times New Roman"/>
          <w:b/>
          <w:sz w:val="24"/>
          <w:szCs w:val="24"/>
        </w:rPr>
      </w:pPr>
      <w:r w:rsidRPr="0082227F">
        <w:rPr>
          <w:rFonts w:ascii="Times New Roman" w:hAnsi="Times New Roman" w:cs="Times New Roman"/>
          <w:b/>
          <w:sz w:val="24"/>
          <w:szCs w:val="24"/>
        </w:rPr>
        <w:t>ISHODIŠTE I POKAZATELJI NA KOJIMA SE ZASNIVAJU IZRAČUNI I OCJENE POTREBNIH SREDSTAVA ZA PROVOĐENJE PROGRAMA:</w:t>
      </w:r>
    </w:p>
    <w:p w14:paraId="2300BB1A" w14:textId="77777777" w:rsidR="00BE42F9" w:rsidRDefault="00BE42F9" w:rsidP="00BE42F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StilTablice"/>
        <w:tblW w:w="10318" w:type="dxa"/>
        <w:jc w:val="center"/>
        <w:tblLook w:val="04A0" w:firstRow="1" w:lastRow="0" w:firstColumn="1" w:lastColumn="0" w:noHBand="0" w:noVBand="1"/>
      </w:tblPr>
      <w:tblGrid>
        <w:gridCol w:w="1673"/>
        <w:gridCol w:w="1638"/>
        <w:gridCol w:w="971"/>
        <w:gridCol w:w="1269"/>
        <w:gridCol w:w="1075"/>
        <w:gridCol w:w="1154"/>
        <w:gridCol w:w="1269"/>
        <w:gridCol w:w="1269"/>
      </w:tblGrid>
      <w:tr w:rsidR="00BE42F9" w14:paraId="4478B5AF" w14:textId="77777777" w:rsidTr="00BE42F9">
        <w:trPr>
          <w:jc w:val="center"/>
        </w:trPr>
        <w:tc>
          <w:tcPr>
            <w:tcW w:w="1841" w:type="dxa"/>
            <w:shd w:val="clear" w:color="auto" w:fill="B5C0D8"/>
          </w:tcPr>
          <w:p w14:paraId="6E16A777" w14:textId="77777777" w:rsidR="00BE42F9" w:rsidRPr="00FA41FB" w:rsidRDefault="00BE42F9" w:rsidP="00BE42F9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FA41FB">
              <w:rPr>
                <w:rFonts w:cs="Times New Roman"/>
                <w:b/>
                <w:sz w:val="24"/>
                <w:szCs w:val="24"/>
              </w:rPr>
              <w:t>Pokazatelj učinka</w:t>
            </w:r>
          </w:p>
        </w:tc>
        <w:tc>
          <w:tcPr>
            <w:tcW w:w="1814" w:type="dxa"/>
            <w:shd w:val="clear" w:color="auto" w:fill="B5C0D8"/>
          </w:tcPr>
          <w:p w14:paraId="762363F5" w14:textId="77777777" w:rsidR="00BE42F9" w:rsidRPr="00FA41FB" w:rsidRDefault="00BE42F9" w:rsidP="00BE42F9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Definicija</w:t>
            </w:r>
          </w:p>
        </w:tc>
        <w:tc>
          <w:tcPr>
            <w:tcW w:w="972" w:type="dxa"/>
            <w:shd w:val="clear" w:color="auto" w:fill="B5C0D8"/>
          </w:tcPr>
          <w:p w14:paraId="46BEA537" w14:textId="77777777" w:rsidR="00BE42F9" w:rsidRPr="00FA41FB" w:rsidRDefault="00BE42F9" w:rsidP="00BE42F9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Jedinica</w:t>
            </w:r>
          </w:p>
        </w:tc>
        <w:tc>
          <w:tcPr>
            <w:tcW w:w="1154" w:type="dxa"/>
            <w:shd w:val="clear" w:color="auto" w:fill="B5C0D8"/>
          </w:tcPr>
          <w:p w14:paraId="1AD50886" w14:textId="77777777" w:rsidR="00BE42F9" w:rsidRPr="00FA41FB" w:rsidRDefault="00BE42F9" w:rsidP="00BE42F9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Polazna vrijednost</w:t>
            </w:r>
          </w:p>
        </w:tc>
        <w:tc>
          <w:tcPr>
            <w:tcW w:w="1075" w:type="dxa"/>
            <w:shd w:val="clear" w:color="auto" w:fill="B5C0D8"/>
          </w:tcPr>
          <w:p w14:paraId="79B4B27A" w14:textId="77777777" w:rsidR="00BE42F9" w:rsidRPr="00FA41FB" w:rsidRDefault="00BE42F9" w:rsidP="00BE42F9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Izvor podataka</w:t>
            </w:r>
          </w:p>
        </w:tc>
        <w:tc>
          <w:tcPr>
            <w:tcW w:w="1154" w:type="dxa"/>
            <w:shd w:val="clear" w:color="auto" w:fill="B5C0D8"/>
          </w:tcPr>
          <w:p w14:paraId="242FDC32" w14:textId="4B898D55" w:rsidR="00BE42F9" w:rsidRPr="00FA41FB" w:rsidRDefault="00BE42F9" w:rsidP="00BE42F9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Ciljana vrijednost (202</w:t>
            </w:r>
            <w:r w:rsidR="00795823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5</w:t>
            </w: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.)</w:t>
            </w:r>
          </w:p>
        </w:tc>
        <w:tc>
          <w:tcPr>
            <w:tcW w:w="1154" w:type="dxa"/>
            <w:shd w:val="clear" w:color="auto" w:fill="B5C0D8"/>
          </w:tcPr>
          <w:p w14:paraId="5B1F36F7" w14:textId="507444A2" w:rsidR="00BE42F9" w:rsidRPr="00FA41FB" w:rsidRDefault="00BE42F9" w:rsidP="00BE42F9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Ciljana vrijednost (202</w:t>
            </w:r>
            <w:r w:rsidR="00795823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6</w:t>
            </w: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.)</w:t>
            </w:r>
          </w:p>
        </w:tc>
        <w:tc>
          <w:tcPr>
            <w:tcW w:w="1154" w:type="dxa"/>
            <w:shd w:val="clear" w:color="auto" w:fill="B5C0D8"/>
          </w:tcPr>
          <w:p w14:paraId="578C8289" w14:textId="39A1C7CC" w:rsidR="00BE42F9" w:rsidRPr="00FA41FB" w:rsidRDefault="00BE42F9" w:rsidP="00BE42F9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Ciljana vrijednost (202</w:t>
            </w:r>
            <w:r w:rsidR="00795823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7</w:t>
            </w: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.)</w:t>
            </w:r>
          </w:p>
        </w:tc>
      </w:tr>
      <w:tr w:rsidR="00BE42F9" w14:paraId="44CAB2FE" w14:textId="77777777" w:rsidTr="00BE42F9">
        <w:trPr>
          <w:jc w:val="center"/>
        </w:trPr>
        <w:tc>
          <w:tcPr>
            <w:tcW w:w="1841" w:type="dxa"/>
          </w:tcPr>
          <w:p w14:paraId="472C45FC" w14:textId="6EF6EA7E" w:rsidR="00BE42F9" w:rsidRDefault="00BE42F9" w:rsidP="00BE42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311</w:t>
            </w:r>
          </w:p>
        </w:tc>
        <w:tc>
          <w:tcPr>
            <w:tcW w:w="1814" w:type="dxa"/>
          </w:tcPr>
          <w:p w14:paraId="0885BC8D" w14:textId="29FCA72D" w:rsidR="00BE42F9" w:rsidRDefault="00BE42F9" w:rsidP="00BE42F9">
            <w:r>
              <w:t>Plaće - bruto</w:t>
            </w:r>
          </w:p>
        </w:tc>
        <w:tc>
          <w:tcPr>
            <w:tcW w:w="972" w:type="dxa"/>
          </w:tcPr>
          <w:p w14:paraId="0D9F2533" w14:textId="7FDFC86F" w:rsidR="00BE42F9" w:rsidRDefault="00BE42F9" w:rsidP="00BE42F9">
            <w:r>
              <w:t>EUR</w:t>
            </w:r>
          </w:p>
        </w:tc>
        <w:tc>
          <w:tcPr>
            <w:tcW w:w="1154" w:type="dxa"/>
          </w:tcPr>
          <w:p w14:paraId="2D62BCF1" w14:textId="662FEFA6" w:rsidR="00BE42F9" w:rsidRDefault="00795823" w:rsidP="00BE42F9">
            <w:r>
              <w:t>797.878</w:t>
            </w:r>
            <w:r w:rsidR="00CC4A73">
              <w:t>,00</w:t>
            </w:r>
          </w:p>
        </w:tc>
        <w:tc>
          <w:tcPr>
            <w:tcW w:w="1075" w:type="dxa"/>
          </w:tcPr>
          <w:p w14:paraId="3FF731DB" w14:textId="42CCFA53" w:rsidR="00BE42F9" w:rsidRPr="005E717C" w:rsidRDefault="00BE42F9" w:rsidP="00BE42F9">
            <w:pPr>
              <w:rPr>
                <w:szCs w:val="20"/>
              </w:rPr>
            </w:pPr>
            <w:proofErr w:type="spellStart"/>
            <w:r w:rsidRPr="005E717C">
              <w:rPr>
                <w:szCs w:val="20"/>
              </w:rPr>
              <w:t>Rač</w:t>
            </w:r>
            <w:r>
              <w:rPr>
                <w:szCs w:val="20"/>
              </w:rPr>
              <w:t>unov</w:t>
            </w:r>
            <w:proofErr w:type="spellEnd"/>
            <w:r>
              <w:rPr>
                <w:szCs w:val="20"/>
              </w:rPr>
              <w:t>.</w:t>
            </w:r>
          </w:p>
        </w:tc>
        <w:tc>
          <w:tcPr>
            <w:tcW w:w="1154" w:type="dxa"/>
          </w:tcPr>
          <w:p w14:paraId="09408344" w14:textId="7B94C3C8" w:rsidR="00BE42F9" w:rsidRDefault="00DA15F5" w:rsidP="00BE42F9">
            <w:r>
              <w:t>946.210</w:t>
            </w:r>
            <w:r w:rsidR="00CC4A73">
              <w:t>,00</w:t>
            </w:r>
          </w:p>
        </w:tc>
        <w:tc>
          <w:tcPr>
            <w:tcW w:w="1154" w:type="dxa"/>
          </w:tcPr>
          <w:p w14:paraId="0AF87FFA" w14:textId="7559DE0D" w:rsidR="00BE42F9" w:rsidRDefault="00DA15F5" w:rsidP="00BE42F9">
            <w:r>
              <w:t>921.500</w:t>
            </w:r>
            <w:r w:rsidR="00CC4A73">
              <w:t>,00</w:t>
            </w:r>
          </w:p>
        </w:tc>
        <w:tc>
          <w:tcPr>
            <w:tcW w:w="1154" w:type="dxa"/>
          </w:tcPr>
          <w:p w14:paraId="7A525D1A" w14:textId="129D04E4" w:rsidR="00BE42F9" w:rsidRDefault="00DA15F5" w:rsidP="00BE42F9">
            <w:r>
              <w:t>972.200</w:t>
            </w:r>
            <w:r w:rsidR="00CC4A73">
              <w:t>,00</w:t>
            </w:r>
          </w:p>
        </w:tc>
      </w:tr>
      <w:tr w:rsidR="00BE42F9" w14:paraId="2549E08C" w14:textId="77777777" w:rsidTr="00BE42F9">
        <w:trPr>
          <w:jc w:val="center"/>
        </w:trPr>
        <w:tc>
          <w:tcPr>
            <w:tcW w:w="1841" w:type="dxa"/>
          </w:tcPr>
          <w:p w14:paraId="69BBF18B" w14:textId="3F8ECA63" w:rsidR="00BE42F9" w:rsidRDefault="00BE42F9" w:rsidP="00BE42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1814" w:type="dxa"/>
          </w:tcPr>
          <w:p w14:paraId="6A2E51A9" w14:textId="047B3500" w:rsidR="00BE42F9" w:rsidRDefault="00BE42F9" w:rsidP="00BE42F9">
            <w:r>
              <w:t>Ostali rashodi za zaposlene</w:t>
            </w:r>
          </w:p>
        </w:tc>
        <w:tc>
          <w:tcPr>
            <w:tcW w:w="972" w:type="dxa"/>
          </w:tcPr>
          <w:p w14:paraId="0DFFBD61" w14:textId="471957A4" w:rsidR="00BE42F9" w:rsidRDefault="00BE42F9" w:rsidP="00BE42F9">
            <w:r>
              <w:t>EUR</w:t>
            </w:r>
          </w:p>
        </w:tc>
        <w:tc>
          <w:tcPr>
            <w:tcW w:w="1154" w:type="dxa"/>
          </w:tcPr>
          <w:p w14:paraId="2710E4D1" w14:textId="45CFA5BF" w:rsidR="00BE42F9" w:rsidRDefault="00795823" w:rsidP="00BE42F9">
            <w:r>
              <w:t>31</w:t>
            </w:r>
            <w:r w:rsidR="00CC4A73">
              <w:t>.</w:t>
            </w:r>
            <w:r>
              <w:t>300</w:t>
            </w:r>
            <w:r w:rsidR="00CC4A73">
              <w:t>,00</w:t>
            </w:r>
          </w:p>
        </w:tc>
        <w:tc>
          <w:tcPr>
            <w:tcW w:w="1075" w:type="dxa"/>
          </w:tcPr>
          <w:p w14:paraId="4E26F0B4" w14:textId="3A5C0DEE" w:rsidR="00BE42F9" w:rsidRPr="005E717C" w:rsidRDefault="00BE42F9" w:rsidP="00BE42F9">
            <w:pPr>
              <w:rPr>
                <w:szCs w:val="20"/>
              </w:rPr>
            </w:pPr>
            <w:proofErr w:type="spellStart"/>
            <w:r w:rsidRPr="005E717C">
              <w:rPr>
                <w:szCs w:val="20"/>
              </w:rPr>
              <w:t>Rač</w:t>
            </w:r>
            <w:r>
              <w:rPr>
                <w:szCs w:val="20"/>
              </w:rPr>
              <w:t>unov</w:t>
            </w:r>
            <w:proofErr w:type="spellEnd"/>
            <w:r>
              <w:rPr>
                <w:szCs w:val="20"/>
              </w:rPr>
              <w:t>.</w:t>
            </w:r>
          </w:p>
        </w:tc>
        <w:tc>
          <w:tcPr>
            <w:tcW w:w="1154" w:type="dxa"/>
          </w:tcPr>
          <w:p w14:paraId="46ED0DDF" w14:textId="315EF560" w:rsidR="00BE42F9" w:rsidRDefault="00CC4A73" w:rsidP="00BE42F9">
            <w:r>
              <w:t>3</w:t>
            </w:r>
            <w:r w:rsidR="00DA15F5">
              <w:t>3</w:t>
            </w:r>
            <w:r>
              <w:t>.</w:t>
            </w:r>
            <w:r w:rsidR="00DA15F5">
              <w:t>2</w:t>
            </w:r>
            <w:r>
              <w:t>00,00</w:t>
            </w:r>
          </w:p>
        </w:tc>
        <w:tc>
          <w:tcPr>
            <w:tcW w:w="1154" w:type="dxa"/>
          </w:tcPr>
          <w:p w14:paraId="0F39EDBF" w14:textId="7BA20AB6" w:rsidR="00BE42F9" w:rsidRDefault="00CC4A73" w:rsidP="00BE42F9">
            <w:r>
              <w:t>3</w:t>
            </w:r>
            <w:r w:rsidR="00DA15F5">
              <w:t>5</w:t>
            </w:r>
            <w:r>
              <w:t>.</w:t>
            </w:r>
            <w:r w:rsidR="00DA15F5">
              <w:t>050</w:t>
            </w:r>
            <w:r>
              <w:t>,00</w:t>
            </w:r>
          </w:p>
        </w:tc>
        <w:tc>
          <w:tcPr>
            <w:tcW w:w="1154" w:type="dxa"/>
          </w:tcPr>
          <w:p w14:paraId="3C6261AC" w14:textId="4F2E609A" w:rsidR="00BE42F9" w:rsidRDefault="00CC4A73" w:rsidP="00BE42F9">
            <w:r>
              <w:t>3</w:t>
            </w:r>
            <w:r w:rsidR="00DA15F5">
              <w:t>7</w:t>
            </w:r>
            <w:r>
              <w:t>.</w:t>
            </w:r>
            <w:r w:rsidR="00DA15F5">
              <w:t>0</w:t>
            </w:r>
            <w:r>
              <w:t>00,00</w:t>
            </w:r>
          </w:p>
        </w:tc>
      </w:tr>
      <w:tr w:rsidR="00BE42F9" w14:paraId="69D6FA30" w14:textId="77777777" w:rsidTr="00BE42F9">
        <w:trPr>
          <w:jc w:val="center"/>
        </w:trPr>
        <w:tc>
          <w:tcPr>
            <w:tcW w:w="1841" w:type="dxa"/>
          </w:tcPr>
          <w:p w14:paraId="548EF97C" w14:textId="78F3FDAB" w:rsidR="00BE42F9" w:rsidRDefault="00BE42F9" w:rsidP="00BE42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313</w:t>
            </w:r>
          </w:p>
        </w:tc>
        <w:tc>
          <w:tcPr>
            <w:tcW w:w="1814" w:type="dxa"/>
          </w:tcPr>
          <w:p w14:paraId="0C05F832" w14:textId="6220F8DD" w:rsidR="00BE42F9" w:rsidRDefault="00BE42F9" w:rsidP="00BE42F9">
            <w:r>
              <w:t>Doprinosi na plaće</w:t>
            </w:r>
          </w:p>
        </w:tc>
        <w:tc>
          <w:tcPr>
            <w:tcW w:w="972" w:type="dxa"/>
          </w:tcPr>
          <w:p w14:paraId="5C0F4A17" w14:textId="3243F83C" w:rsidR="00BE42F9" w:rsidRDefault="00BE42F9" w:rsidP="00BE42F9">
            <w:r>
              <w:t>EUR</w:t>
            </w:r>
          </w:p>
        </w:tc>
        <w:tc>
          <w:tcPr>
            <w:tcW w:w="1154" w:type="dxa"/>
          </w:tcPr>
          <w:p w14:paraId="519A2979" w14:textId="0D1AF5BA" w:rsidR="00BE42F9" w:rsidRDefault="00DA15F5" w:rsidP="00BE42F9">
            <w:r>
              <w:t>131.723</w:t>
            </w:r>
            <w:r w:rsidR="00CC4A73">
              <w:t>,00</w:t>
            </w:r>
          </w:p>
        </w:tc>
        <w:tc>
          <w:tcPr>
            <w:tcW w:w="1075" w:type="dxa"/>
          </w:tcPr>
          <w:p w14:paraId="2235EDFC" w14:textId="6B9A3C19" w:rsidR="00BE42F9" w:rsidRPr="005E717C" w:rsidRDefault="00BE42F9" w:rsidP="00BE42F9">
            <w:pPr>
              <w:rPr>
                <w:szCs w:val="20"/>
              </w:rPr>
            </w:pPr>
            <w:proofErr w:type="spellStart"/>
            <w:r w:rsidRPr="005E717C">
              <w:rPr>
                <w:szCs w:val="20"/>
              </w:rPr>
              <w:t>Rač</w:t>
            </w:r>
            <w:r>
              <w:rPr>
                <w:szCs w:val="20"/>
              </w:rPr>
              <w:t>unov</w:t>
            </w:r>
            <w:proofErr w:type="spellEnd"/>
            <w:r>
              <w:rPr>
                <w:szCs w:val="20"/>
              </w:rPr>
              <w:t>.</w:t>
            </w:r>
          </w:p>
        </w:tc>
        <w:tc>
          <w:tcPr>
            <w:tcW w:w="1154" w:type="dxa"/>
          </w:tcPr>
          <w:p w14:paraId="09F7AD06" w14:textId="39DECDE6" w:rsidR="00BE42F9" w:rsidRDefault="00DA15F5" w:rsidP="00BE42F9">
            <w:r>
              <w:t>156.140</w:t>
            </w:r>
            <w:r w:rsidR="00CC4A73">
              <w:t>,00</w:t>
            </w:r>
          </w:p>
        </w:tc>
        <w:tc>
          <w:tcPr>
            <w:tcW w:w="1154" w:type="dxa"/>
          </w:tcPr>
          <w:p w14:paraId="7DB575CD" w14:textId="2D9442CE" w:rsidR="00BE42F9" w:rsidRDefault="005E0C35" w:rsidP="00BE42F9">
            <w:r>
              <w:t>152.100</w:t>
            </w:r>
            <w:r w:rsidR="00CC4A73">
              <w:t>,00</w:t>
            </w:r>
          </w:p>
        </w:tc>
        <w:tc>
          <w:tcPr>
            <w:tcW w:w="1154" w:type="dxa"/>
          </w:tcPr>
          <w:p w14:paraId="35752346" w14:textId="1E910263" w:rsidR="00BE42F9" w:rsidRDefault="00CC4A73" w:rsidP="00BE42F9">
            <w:r>
              <w:t>1</w:t>
            </w:r>
            <w:r w:rsidR="005E0C35">
              <w:t>60</w:t>
            </w:r>
            <w:r>
              <w:t>.</w:t>
            </w:r>
            <w:r w:rsidR="005E0C35">
              <w:t>500</w:t>
            </w:r>
            <w:r>
              <w:t>,00</w:t>
            </w:r>
          </w:p>
        </w:tc>
      </w:tr>
      <w:tr w:rsidR="00BE42F9" w14:paraId="22D20CF0" w14:textId="77777777" w:rsidTr="00BE42F9">
        <w:trPr>
          <w:jc w:val="center"/>
        </w:trPr>
        <w:tc>
          <w:tcPr>
            <w:tcW w:w="1841" w:type="dxa"/>
          </w:tcPr>
          <w:p w14:paraId="65DED456" w14:textId="77777777" w:rsidR="00BE42F9" w:rsidRPr="00692BF1" w:rsidRDefault="00BE42F9" w:rsidP="00BE42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321</w:t>
            </w:r>
          </w:p>
        </w:tc>
        <w:tc>
          <w:tcPr>
            <w:tcW w:w="1814" w:type="dxa"/>
          </w:tcPr>
          <w:p w14:paraId="3084D84F" w14:textId="77777777" w:rsidR="00BE42F9" w:rsidRDefault="00BE42F9" w:rsidP="00BE42F9">
            <w:pPr>
              <w:jc w:val="left"/>
            </w:pPr>
            <w:r>
              <w:t>Naknade troškova zaposlenima</w:t>
            </w:r>
          </w:p>
        </w:tc>
        <w:tc>
          <w:tcPr>
            <w:tcW w:w="972" w:type="dxa"/>
          </w:tcPr>
          <w:p w14:paraId="736B2C35" w14:textId="77777777" w:rsidR="00BE42F9" w:rsidRDefault="00BE42F9" w:rsidP="00BE42F9">
            <w:r>
              <w:t>EUR</w:t>
            </w:r>
          </w:p>
        </w:tc>
        <w:tc>
          <w:tcPr>
            <w:tcW w:w="1154" w:type="dxa"/>
          </w:tcPr>
          <w:p w14:paraId="718BE177" w14:textId="7ABA231A" w:rsidR="00BE42F9" w:rsidRPr="00692BF1" w:rsidRDefault="00DA15F5" w:rsidP="00BE42F9">
            <w:pPr>
              <w:rPr>
                <w:sz w:val="22"/>
              </w:rPr>
            </w:pPr>
            <w:r>
              <w:rPr>
                <w:sz w:val="22"/>
              </w:rPr>
              <w:t>2.650</w:t>
            </w:r>
            <w:r w:rsidR="00CC4A73">
              <w:rPr>
                <w:sz w:val="22"/>
              </w:rPr>
              <w:t>,00</w:t>
            </w:r>
          </w:p>
        </w:tc>
        <w:tc>
          <w:tcPr>
            <w:tcW w:w="1075" w:type="dxa"/>
          </w:tcPr>
          <w:p w14:paraId="1E5587F2" w14:textId="77777777" w:rsidR="00BE42F9" w:rsidRPr="005E717C" w:rsidRDefault="00BE42F9" w:rsidP="00BE42F9">
            <w:pPr>
              <w:rPr>
                <w:szCs w:val="20"/>
              </w:rPr>
            </w:pPr>
            <w:proofErr w:type="spellStart"/>
            <w:r w:rsidRPr="005E717C">
              <w:rPr>
                <w:szCs w:val="20"/>
              </w:rPr>
              <w:t>Rač</w:t>
            </w:r>
            <w:r>
              <w:rPr>
                <w:szCs w:val="20"/>
              </w:rPr>
              <w:t>unov</w:t>
            </w:r>
            <w:proofErr w:type="spellEnd"/>
            <w:r>
              <w:rPr>
                <w:szCs w:val="20"/>
              </w:rPr>
              <w:t>.</w:t>
            </w:r>
          </w:p>
        </w:tc>
        <w:tc>
          <w:tcPr>
            <w:tcW w:w="1154" w:type="dxa"/>
          </w:tcPr>
          <w:p w14:paraId="524D102D" w14:textId="2F4F54A2" w:rsidR="00BE42F9" w:rsidRPr="00692BF1" w:rsidRDefault="00CC4A73" w:rsidP="00BE42F9">
            <w:pPr>
              <w:rPr>
                <w:sz w:val="22"/>
              </w:rPr>
            </w:pPr>
            <w:r>
              <w:rPr>
                <w:sz w:val="22"/>
              </w:rPr>
              <w:t>2.650,00</w:t>
            </w:r>
          </w:p>
        </w:tc>
        <w:tc>
          <w:tcPr>
            <w:tcW w:w="1154" w:type="dxa"/>
          </w:tcPr>
          <w:p w14:paraId="71727034" w14:textId="198F17C8" w:rsidR="00BE42F9" w:rsidRPr="00692BF1" w:rsidRDefault="005E0C35" w:rsidP="00BE42F9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CC4A73">
              <w:rPr>
                <w:sz w:val="22"/>
              </w:rPr>
              <w:t>.650,00</w:t>
            </w:r>
          </w:p>
        </w:tc>
        <w:tc>
          <w:tcPr>
            <w:tcW w:w="1154" w:type="dxa"/>
          </w:tcPr>
          <w:p w14:paraId="4E475D45" w14:textId="0563E065" w:rsidR="00BE42F9" w:rsidRPr="00692BF1" w:rsidRDefault="00F22717" w:rsidP="00BE42F9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CC4A73">
              <w:rPr>
                <w:sz w:val="22"/>
              </w:rPr>
              <w:t>.650,00</w:t>
            </w:r>
          </w:p>
        </w:tc>
      </w:tr>
      <w:tr w:rsidR="00BE42F9" w14:paraId="3D28BBDE" w14:textId="77777777" w:rsidTr="00BE42F9">
        <w:trPr>
          <w:jc w:val="center"/>
        </w:trPr>
        <w:tc>
          <w:tcPr>
            <w:tcW w:w="1841" w:type="dxa"/>
          </w:tcPr>
          <w:p w14:paraId="6F472A1A" w14:textId="77777777" w:rsidR="00BE42F9" w:rsidRPr="00692BF1" w:rsidRDefault="00BE42F9" w:rsidP="00BE42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</w:t>
            </w:r>
          </w:p>
        </w:tc>
        <w:tc>
          <w:tcPr>
            <w:tcW w:w="1814" w:type="dxa"/>
          </w:tcPr>
          <w:p w14:paraId="18271C43" w14:textId="77777777" w:rsidR="00BE42F9" w:rsidRDefault="00BE42F9" w:rsidP="00BE42F9">
            <w:pPr>
              <w:jc w:val="left"/>
            </w:pPr>
            <w:r>
              <w:t>Rashodi za materijal i energiju</w:t>
            </w:r>
          </w:p>
        </w:tc>
        <w:tc>
          <w:tcPr>
            <w:tcW w:w="972" w:type="dxa"/>
          </w:tcPr>
          <w:p w14:paraId="2F73F0B6" w14:textId="77777777" w:rsidR="00BE42F9" w:rsidRDefault="00BE42F9" w:rsidP="00BE42F9">
            <w:r>
              <w:t>EUR</w:t>
            </w:r>
          </w:p>
        </w:tc>
        <w:tc>
          <w:tcPr>
            <w:tcW w:w="1154" w:type="dxa"/>
          </w:tcPr>
          <w:p w14:paraId="0DE63CB4" w14:textId="408DAB7B" w:rsidR="00BE42F9" w:rsidRPr="00692BF1" w:rsidRDefault="00DA15F5" w:rsidP="00BE42F9">
            <w:pPr>
              <w:rPr>
                <w:sz w:val="22"/>
              </w:rPr>
            </w:pPr>
            <w:r>
              <w:rPr>
                <w:sz w:val="22"/>
              </w:rPr>
              <w:t>5.590</w:t>
            </w:r>
            <w:r w:rsidR="00CC4A73">
              <w:rPr>
                <w:sz w:val="22"/>
              </w:rPr>
              <w:t>,00</w:t>
            </w:r>
          </w:p>
        </w:tc>
        <w:tc>
          <w:tcPr>
            <w:tcW w:w="1075" w:type="dxa"/>
          </w:tcPr>
          <w:p w14:paraId="54B37CE9" w14:textId="77777777" w:rsidR="00BE42F9" w:rsidRPr="00692BF1" w:rsidRDefault="00BE42F9" w:rsidP="00BE42F9">
            <w:pPr>
              <w:rPr>
                <w:sz w:val="22"/>
              </w:rPr>
            </w:pPr>
            <w:proofErr w:type="spellStart"/>
            <w:r w:rsidRPr="005E717C">
              <w:rPr>
                <w:szCs w:val="20"/>
              </w:rPr>
              <w:t>Rač</w:t>
            </w:r>
            <w:r>
              <w:rPr>
                <w:szCs w:val="20"/>
              </w:rPr>
              <w:t>unov</w:t>
            </w:r>
            <w:proofErr w:type="spellEnd"/>
            <w:r>
              <w:rPr>
                <w:szCs w:val="20"/>
              </w:rPr>
              <w:t>.</w:t>
            </w:r>
          </w:p>
        </w:tc>
        <w:tc>
          <w:tcPr>
            <w:tcW w:w="1154" w:type="dxa"/>
          </w:tcPr>
          <w:p w14:paraId="04CBE757" w14:textId="151E6CAF" w:rsidR="00BE42F9" w:rsidRPr="00692BF1" w:rsidRDefault="005E0C35" w:rsidP="00BE42F9">
            <w:pPr>
              <w:rPr>
                <w:sz w:val="22"/>
              </w:rPr>
            </w:pPr>
            <w:r>
              <w:rPr>
                <w:sz w:val="22"/>
              </w:rPr>
              <w:t>5.590</w:t>
            </w:r>
            <w:r w:rsidR="00CC4A73">
              <w:rPr>
                <w:sz w:val="22"/>
              </w:rPr>
              <w:t>,00</w:t>
            </w:r>
          </w:p>
        </w:tc>
        <w:tc>
          <w:tcPr>
            <w:tcW w:w="1154" w:type="dxa"/>
          </w:tcPr>
          <w:p w14:paraId="1D76AF47" w14:textId="10AE8457" w:rsidR="00BE42F9" w:rsidRPr="00692BF1" w:rsidRDefault="005E0C35" w:rsidP="00BE42F9">
            <w:pPr>
              <w:rPr>
                <w:sz w:val="22"/>
              </w:rPr>
            </w:pPr>
            <w:r>
              <w:rPr>
                <w:sz w:val="22"/>
              </w:rPr>
              <w:t>5.590</w:t>
            </w:r>
            <w:r w:rsidR="00CC4A73">
              <w:rPr>
                <w:sz w:val="22"/>
              </w:rPr>
              <w:t>,00</w:t>
            </w:r>
          </w:p>
        </w:tc>
        <w:tc>
          <w:tcPr>
            <w:tcW w:w="1154" w:type="dxa"/>
          </w:tcPr>
          <w:p w14:paraId="6D2EF2E2" w14:textId="5F415398" w:rsidR="00BE42F9" w:rsidRPr="00692BF1" w:rsidRDefault="005E0C35" w:rsidP="00BE42F9">
            <w:pPr>
              <w:rPr>
                <w:sz w:val="22"/>
              </w:rPr>
            </w:pPr>
            <w:r>
              <w:rPr>
                <w:sz w:val="22"/>
              </w:rPr>
              <w:t>5.590</w:t>
            </w:r>
            <w:r w:rsidR="00CC4A73">
              <w:rPr>
                <w:sz w:val="22"/>
              </w:rPr>
              <w:t>,00</w:t>
            </w:r>
          </w:p>
        </w:tc>
      </w:tr>
      <w:tr w:rsidR="00BE42F9" w14:paraId="793AAFB2" w14:textId="77777777" w:rsidTr="00BE42F9">
        <w:trPr>
          <w:jc w:val="center"/>
        </w:trPr>
        <w:tc>
          <w:tcPr>
            <w:tcW w:w="1841" w:type="dxa"/>
          </w:tcPr>
          <w:p w14:paraId="5EBBFF8D" w14:textId="77777777" w:rsidR="00BE42F9" w:rsidRPr="00692BF1" w:rsidRDefault="00BE42F9" w:rsidP="00BE42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</w:t>
            </w:r>
          </w:p>
        </w:tc>
        <w:tc>
          <w:tcPr>
            <w:tcW w:w="1814" w:type="dxa"/>
          </w:tcPr>
          <w:p w14:paraId="6D479E22" w14:textId="77777777" w:rsidR="00BE42F9" w:rsidRDefault="00BE42F9" w:rsidP="00BE42F9">
            <w:pPr>
              <w:jc w:val="left"/>
            </w:pPr>
            <w:r>
              <w:t>Rashodi za usluge</w:t>
            </w:r>
          </w:p>
        </w:tc>
        <w:tc>
          <w:tcPr>
            <w:tcW w:w="972" w:type="dxa"/>
          </w:tcPr>
          <w:p w14:paraId="6F8A7D5A" w14:textId="77777777" w:rsidR="00BE42F9" w:rsidRDefault="00BE42F9" w:rsidP="00BE42F9">
            <w:r>
              <w:t>EUR</w:t>
            </w:r>
          </w:p>
        </w:tc>
        <w:tc>
          <w:tcPr>
            <w:tcW w:w="1154" w:type="dxa"/>
          </w:tcPr>
          <w:p w14:paraId="2EF7E167" w14:textId="5A0F3071" w:rsidR="00BE42F9" w:rsidRPr="00692BF1" w:rsidRDefault="00CC4A73" w:rsidP="00BE42F9">
            <w:pPr>
              <w:rPr>
                <w:sz w:val="22"/>
              </w:rPr>
            </w:pPr>
            <w:r>
              <w:rPr>
                <w:sz w:val="22"/>
              </w:rPr>
              <w:t>8.</w:t>
            </w:r>
            <w:r w:rsidR="00DA15F5">
              <w:rPr>
                <w:sz w:val="22"/>
              </w:rPr>
              <w:t>740</w:t>
            </w:r>
            <w:r>
              <w:rPr>
                <w:sz w:val="22"/>
              </w:rPr>
              <w:t>,00</w:t>
            </w:r>
          </w:p>
        </w:tc>
        <w:tc>
          <w:tcPr>
            <w:tcW w:w="1075" w:type="dxa"/>
          </w:tcPr>
          <w:p w14:paraId="768F020F" w14:textId="77777777" w:rsidR="00BE42F9" w:rsidRPr="00692BF1" w:rsidRDefault="00BE42F9" w:rsidP="00BE42F9">
            <w:pPr>
              <w:rPr>
                <w:sz w:val="22"/>
              </w:rPr>
            </w:pPr>
            <w:proofErr w:type="spellStart"/>
            <w:r w:rsidRPr="005E717C">
              <w:rPr>
                <w:szCs w:val="20"/>
              </w:rPr>
              <w:t>Rač</w:t>
            </w:r>
            <w:r>
              <w:rPr>
                <w:szCs w:val="20"/>
              </w:rPr>
              <w:t>unov</w:t>
            </w:r>
            <w:proofErr w:type="spellEnd"/>
            <w:r>
              <w:rPr>
                <w:szCs w:val="20"/>
              </w:rPr>
              <w:t>.</w:t>
            </w:r>
          </w:p>
        </w:tc>
        <w:tc>
          <w:tcPr>
            <w:tcW w:w="1154" w:type="dxa"/>
          </w:tcPr>
          <w:p w14:paraId="674EEAE3" w14:textId="70D96A05" w:rsidR="00BE42F9" w:rsidRPr="00692BF1" w:rsidRDefault="00862515" w:rsidP="00BE42F9">
            <w:pPr>
              <w:rPr>
                <w:sz w:val="22"/>
              </w:rPr>
            </w:pPr>
            <w:r>
              <w:rPr>
                <w:sz w:val="22"/>
              </w:rPr>
              <w:t>8.540,00</w:t>
            </w:r>
          </w:p>
        </w:tc>
        <w:tc>
          <w:tcPr>
            <w:tcW w:w="1154" w:type="dxa"/>
          </w:tcPr>
          <w:p w14:paraId="599606F7" w14:textId="4FC36C08" w:rsidR="00BE42F9" w:rsidRPr="00692BF1" w:rsidRDefault="00862515" w:rsidP="00BE42F9">
            <w:pPr>
              <w:rPr>
                <w:sz w:val="22"/>
              </w:rPr>
            </w:pPr>
            <w:r>
              <w:rPr>
                <w:sz w:val="22"/>
              </w:rPr>
              <w:t>8.540,00</w:t>
            </w:r>
          </w:p>
        </w:tc>
        <w:tc>
          <w:tcPr>
            <w:tcW w:w="1154" w:type="dxa"/>
          </w:tcPr>
          <w:p w14:paraId="6B961F46" w14:textId="0C84A519" w:rsidR="00BE42F9" w:rsidRPr="00692BF1" w:rsidRDefault="00862515" w:rsidP="00BE42F9">
            <w:pPr>
              <w:rPr>
                <w:sz w:val="22"/>
              </w:rPr>
            </w:pPr>
            <w:r>
              <w:rPr>
                <w:sz w:val="22"/>
              </w:rPr>
              <w:t>8.540,00</w:t>
            </w:r>
          </w:p>
        </w:tc>
      </w:tr>
      <w:tr w:rsidR="00BE42F9" w14:paraId="33344E35" w14:textId="77777777" w:rsidTr="00BE42F9">
        <w:trPr>
          <w:jc w:val="center"/>
        </w:trPr>
        <w:tc>
          <w:tcPr>
            <w:tcW w:w="1841" w:type="dxa"/>
          </w:tcPr>
          <w:p w14:paraId="5B7335D3" w14:textId="77777777" w:rsidR="00BE42F9" w:rsidRPr="00692BF1" w:rsidRDefault="00BE42F9" w:rsidP="00BE42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</w:t>
            </w:r>
          </w:p>
        </w:tc>
        <w:tc>
          <w:tcPr>
            <w:tcW w:w="1814" w:type="dxa"/>
          </w:tcPr>
          <w:p w14:paraId="6DE4CAB9" w14:textId="77777777" w:rsidR="00BE42F9" w:rsidRDefault="00BE42F9" w:rsidP="00BE42F9">
            <w:pPr>
              <w:jc w:val="left"/>
            </w:pPr>
            <w:r>
              <w:t xml:space="preserve">Naknade troškova osobama izvan </w:t>
            </w:r>
            <w:proofErr w:type="spellStart"/>
            <w:r>
              <w:t>r.o</w:t>
            </w:r>
            <w:proofErr w:type="spellEnd"/>
            <w:r>
              <w:t>.</w:t>
            </w:r>
          </w:p>
        </w:tc>
        <w:tc>
          <w:tcPr>
            <w:tcW w:w="972" w:type="dxa"/>
          </w:tcPr>
          <w:p w14:paraId="7D420AB2" w14:textId="77777777" w:rsidR="00BE42F9" w:rsidRDefault="00BE42F9" w:rsidP="00BE42F9">
            <w:r>
              <w:t>EUR</w:t>
            </w:r>
          </w:p>
        </w:tc>
        <w:tc>
          <w:tcPr>
            <w:tcW w:w="1154" w:type="dxa"/>
          </w:tcPr>
          <w:p w14:paraId="69A159A7" w14:textId="4CC21CFB" w:rsidR="00BE42F9" w:rsidRPr="00692BF1" w:rsidRDefault="00CC4A73" w:rsidP="00BE42F9">
            <w:pPr>
              <w:rPr>
                <w:sz w:val="22"/>
              </w:rPr>
            </w:pPr>
            <w:r>
              <w:rPr>
                <w:sz w:val="22"/>
              </w:rPr>
              <w:t>266,00</w:t>
            </w:r>
          </w:p>
        </w:tc>
        <w:tc>
          <w:tcPr>
            <w:tcW w:w="1075" w:type="dxa"/>
          </w:tcPr>
          <w:p w14:paraId="6DF959C5" w14:textId="77777777" w:rsidR="00BE42F9" w:rsidRPr="00692BF1" w:rsidRDefault="00BE42F9" w:rsidP="00BE42F9">
            <w:pPr>
              <w:rPr>
                <w:sz w:val="22"/>
              </w:rPr>
            </w:pPr>
            <w:proofErr w:type="spellStart"/>
            <w:r w:rsidRPr="005E717C">
              <w:rPr>
                <w:szCs w:val="20"/>
              </w:rPr>
              <w:t>Rač</w:t>
            </w:r>
            <w:r>
              <w:rPr>
                <w:szCs w:val="20"/>
              </w:rPr>
              <w:t>unov</w:t>
            </w:r>
            <w:proofErr w:type="spellEnd"/>
            <w:r>
              <w:rPr>
                <w:szCs w:val="20"/>
              </w:rPr>
              <w:t>.</w:t>
            </w:r>
          </w:p>
        </w:tc>
        <w:tc>
          <w:tcPr>
            <w:tcW w:w="1154" w:type="dxa"/>
          </w:tcPr>
          <w:p w14:paraId="11F5CF4F" w14:textId="17449C91" w:rsidR="00BE42F9" w:rsidRPr="00692BF1" w:rsidRDefault="00CC4A73" w:rsidP="00BE42F9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862515">
              <w:rPr>
                <w:sz w:val="22"/>
              </w:rPr>
              <w:t>80</w:t>
            </w:r>
            <w:r>
              <w:rPr>
                <w:sz w:val="22"/>
              </w:rPr>
              <w:t>,00</w:t>
            </w:r>
          </w:p>
        </w:tc>
        <w:tc>
          <w:tcPr>
            <w:tcW w:w="1154" w:type="dxa"/>
          </w:tcPr>
          <w:p w14:paraId="1E1EBD2D" w14:textId="77D5927C" w:rsidR="00BE42F9" w:rsidRPr="00692BF1" w:rsidRDefault="00CC4A73" w:rsidP="00BE42F9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862515">
              <w:rPr>
                <w:sz w:val="22"/>
              </w:rPr>
              <w:t>80</w:t>
            </w:r>
            <w:r>
              <w:rPr>
                <w:sz w:val="22"/>
              </w:rPr>
              <w:t>,00</w:t>
            </w:r>
          </w:p>
        </w:tc>
        <w:tc>
          <w:tcPr>
            <w:tcW w:w="1154" w:type="dxa"/>
          </w:tcPr>
          <w:p w14:paraId="1C4C3906" w14:textId="5C3282DC" w:rsidR="00BE42F9" w:rsidRPr="00692BF1" w:rsidRDefault="00CC4A73" w:rsidP="00BE42F9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862515">
              <w:rPr>
                <w:sz w:val="22"/>
              </w:rPr>
              <w:t>80</w:t>
            </w:r>
            <w:r>
              <w:rPr>
                <w:sz w:val="22"/>
              </w:rPr>
              <w:t>,00</w:t>
            </w:r>
          </w:p>
        </w:tc>
      </w:tr>
      <w:tr w:rsidR="00BE42F9" w14:paraId="28827203" w14:textId="77777777" w:rsidTr="00BE42F9">
        <w:trPr>
          <w:jc w:val="center"/>
        </w:trPr>
        <w:tc>
          <w:tcPr>
            <w:tcW w:w="1841" w:type="dxa"/>
          </w:tcPr>
          <w:p w14:paraId="78A9157A" w14:textId="77777777" w:rsidR="00BE42F9" w:rsidRPr="00692BF1" w:rsidRDefault="00BE42F9" w:rsidP="00BE42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329</w:t>
            </w:r>
          </w:p>
        </w:tc>
        <w:tc>
          <w:tcPr>
            <w:tcW w:w="1814" w:type="dxa"/>
          </w:tcPr>
          <w:p w14:paraId="09A9DB71" w14:textId="77777777" w:rsidR="00BE42F9" w:rsidRDefault="00BE42F9" w:rsidP="00BE42F9">
            <w:pPr>
              <w:jc w:val="left"/>
            </w:pPr>
            <w:r>
              <w:t xml:space="preserve">Ostali nespomenuti rashodi </w:t>
            </w:r>
            <w:proofErr w:type="spellStart"/>
            <w:r>
              <w:t>poslov</w:t>
            </w:r>
            <w:proofErr w:type="spellEnd"/>
            <w:r>
              <w:t>.</w:t>
            </w:r>
          </w:p>
        </w:tc>
        <w:tc>
          <w:tcPr>
            <w:tcW w:w="972" w:type="dxa"/>
          </w:tcPr>
          <w:p w14:paraId="545423BD" w14:textId="77777777" w:rsidR="00BE42F9" w:rsidRDefault="00BE42F9" w:rsidP="00BE42F9">
            <w:r>
              <w:t>EUR</w:t>
            </w:r>
          </w:p>
        </w:tc>
        <w:tc>
          <w:tcPr>
            <w:tcW w:w="1154" w:type="dxa"/>
          </w:tcPr>
          <w:p w14:paraId="3AEBF183" w14:textId="1D1FCC3F" w:rsidR="00BE42F9" w:rsidRPr="00692BF1" w:rsidRDefault="00DA15F5" w:rsidP="00BE42F9">
            <w:pPr>
              <w:rPr>
                <w:sz w:val="22"/>
              </w:rPr>
            </w:pPr>
            <w:r>
              <w:rPr>
                <w:sz w:val="22"/>
              </w:rPr>
              <w:t>4.530</w:t>
            </w:r>
            <w:r w:rsidR="00CC4A73">
              <w:rPr>
                <w:sz w:val="22"/>
              </w:rPr>
              <w:t>,00</w:t>
            </w:r>
          </w:p>
        </w:tc>
        <w:tc>
          <w:tcPr>
            <w:tcW w:w="1075" w:type="dxa"/>
          </w:tcPr>
          <w:p w14:paraId="089CFEFE" w14:textId="77777777" w:rsidR="00BE42F9" w:rsidRPr="00692BF1" w:rsidRDefault="00BE42F9" w:rsidP="00BE42F9">
            <w:pPr>
              <w:rPr>
                <w:sz w:val="22"/>
              </w:rPr>
            </w:pPr>
            <w:proofErr w:type="spellStart"/>
            <w:r w:rsidRPr="005E717C">
              <w:rPr>
                <w:szCs w:val="20"/>
              </w:rPr>
              <w:t>Rač</w:t>
            </w:r>
            <w:r>
              <w:rPr>
                <w:szCs w:val="20"/>
              </w:rPr>
              <w:t>unov</w:t>
            </w:r>
            <w:proofErr w:type="spellEnd"/>
            <w:r>
              <w:rPr>
                <w:szCs w:val="20"/>
              </w:rPr>
              <w:t>.</w:t>
            </w:r>
          </w:p>
        </w:tc>
        <w:tc>
          <w:tcPr>
            <w:tcW w:w="1154" w:type="dxa"/>
          </w:tcPr>
          <w:p w14:paraId="09EF05EE" w14:textId="779707DC" w:rsidR="00BE42F9" w:rsidRPr="00692BF1" w:rsidRDefault="00862515" w:rsidP="00BE42F9">
            <w:pPr>
              <w:rPr>
                <w:sz w:val="22"/>
              </w:rPr>
            </w:pPr>
            <w:r>
              <w:rPr>
                <w:sz w:val="22"/>
              </w:rPr>
              <w:t>4.530</w:t>
            </w:r>
            <w:r w:rsidR="00BA0D77">
              <w:rPr>
                <w:sz w:val="22"/>
              </w:rPr>
              <w:t>,00</w:t>
            </w:r>
          </w:p>
        </w:tc>
        <w:tc>
          <w:tcPr>
            <w:tcW w:w="1154" w:type="dxa"/>
          </w:tcPr>
          <w:p w14:paraId="31C34305" w14:textId="6960364F" w:rsidR="00BE42F9" w:rsidRPr="00692BF1" w:rsidRDefault="00BA0D77" w:rsidP="00BE42F9">
            <w:pPr>
              <w:rPr>
                <w:sz w:val="22"/>
              </w:rPr>
            </w:pPr>
            <w:r>
              <w:rPr>
                <w:sz w:val="22"/>
              </w:rPr>
              <w:t>4.</w:t>
            </w:r>
            <w:r w:rsidR="00862515">
              <w:rPr>
                <w:sz w:val="22"/>
              </w:rPr>
              <w:t>5</w:t>
            </w:r>
            <w:r>
              <w:rPr>
                <w:sz w:val="22"/>
              </w:rPr>
              <w:t>30,00</w:t>
            </w:r>
          </w:p>
        </w:tc>
        <w:tc>
          <w:tcPr>
            <w:tcW w:w="1154" w:type="dxa"/>
          </w:tcPr>
          <w:p w14:paraId="2AEEDC34" w14:textId="2D0645C5" w:rsidR="00BE42F9" w:rsidRPr="00692BF1" w:rsidRDefault="00BA0D77" w:rsidP="00BE42F9">
            <w:pPr>
              <w:rPr>
                <w:sz w:val="22"/>
              </w:rPr>
            </w:pPr>
            <w:r>
              <w:rPr>
                <w:sz w:val="22"/>
              </w:rPr>
              <w:t>4.</w:t>
            </w:r>
            <w:r w:rsidR="00862515">
              <w:rPr>
                <w:sz w:val="22"/>
              </w:rPr>
              <w:t>5</w:t>
            </w:r>
            <w:r>
              <w:rPr>
                <w:sz w:val="22"/>
              </w:rPr>
              <w:t>30,00</w:t>
            </w:r>
          </w:p>
        </w:tc>
      </w:tr>
      <w:tr w:rsidR="00BE42F9" w14:paraId="75118D10" w14:textId="77777777" w:rsidTr="00BE42F9">
        <w:trPr>
          <w:jc w:val="center"/>
        </w:trPr>
        <w:tc>
          <w:tcPr>
            <w:tcW w:w="1841" w:type="dxa"/>
          </w:tcPr>
          <w:p w14:paraId="2F5C9CA1" w14:textId="77777777" w:rsidR="00BE42F9" w:rsidRPr="00692BF1" w:rsidRDefault="00BE42F9" w:rsidP="00BE42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343</w:t>
            </w:r>
          </w:p>
        </w:tc>
        <w:tc>
          <w:tcPr>
            <w:tcW w:w="1814" w:type="dxa"/>
          </w:tcPr>
          <w:p w14:paraId="0EF1A788" w14:textId="77777777" w:rsidR="00BE42F9" w:rsidRDefault="00BE42F9" w:rsidP="00BE42F9">
            <w:pPr>
              <w:jc w:val="left"/>
            </w:pPr>
            <w:r>
              <w:t>Ostali financijski rashodi</w:t>
            </w:r>
          </w:p>
        </w:tc>
        <w:tc>
          <w:tcPr>
            <w:tcW w:w="972" w:type="dxa"/>
          </w:tcPr>
          <w:p w14:paraId="67B4B41E" w14:textId="77777777" w:rsidR="00BE42F9" w:rsidRDefault="00BE42F9" w:rsidP="00BE42F9">
            <w:r>
              <w:t>EUR</w:t>
            </w:r>
          </w:p>
        </w:tc>
        <w:tc>
          <w:tcPr>
            <w:tcW w:w="1154" w:type="dxa"/>
          </w:tcPr>
          <w:p w14:paraId="1A6EC715" w14:textId="34312714" w:rsidR="00BE42F9" w:rsidRPr="00692BF1" w:rsidRDefault="00DA15F5" w:rsidP="00BE42F9">
            <w:pPr>
              <w:rPr>
                <w:sz w:val="22"/>
              </w:rPr>
            </w:pPr>
            <w:r>
              <w:rPr>
                <w:sz w:val="22"/>
              </w:rPr>
              <w:t>865</w:t>
            </w:r>
            <w:r w:rsidR="00CC4A73">
              <w:rPr>
                <w:sz w:val="22"/>
              </w:rPr>
              <w:t>,00</w:t>
            </w:r>
          </w:p>
        </w:tc>
        <w:tc>
          <w:tcPr>
            <w:tcW w:w="1075" w:type="dxa"/>
          </w:tcPr>
          <w:p w14:paraId="26D81E7D" w14:textId="77777777" w:rsidR="00BE42F9" w:rsidRPr="00692BF1" w:rsidRDefault="00BE42F9" w:rsidP="00BE42F9">
            <w:pPr>
              <w:rPr>
                <w:sz w:val="22"/>
              </w:rPr>
            </w:pPr>
            <w:proofErr w:type="spellStart"/>
            <w:r w:rsidRPr="005E717C">
              <w:rPr>
                <w:szCs w:val="20"/>
              </w:rPr>
              <w:t>Rač</w:t>
            </w:r>
            <w:r>
              <w:rPr>
                <w:szCs w:val="20"/>
              </w:rPr>
              <w:t>unov</w:t>
            </w:r>
            <w:proofErr w:type="spellEnd"/>
            <w:r>
              <w:rPr>
                <w:szCs w:val="20"/>
              </w:rPr>
              <w:t>.</w:t>
            </w:r>
          </w:p>
        </w:tc>
        <w:tc>
          <w:tcPr>
            <w:tcW w:w="1154" w:type="dxa"/>
          </w:tcPr>
          <w:p w14:paraId="4C165B2E" w14:textId="03F9E6E1" w:rsidR="00BE42F9" w:rsidRPr="00692BF1" w:rsidRDefault="00862515" w:rsidP="00BE42F9">
            <w:pPr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54" w:type="dxa"/>
          </w:tcPr>
          <w:p w14:paraId="10B4CF47" w14:textId="7D082EA2" w:rsidR="00BE42F9" w:rsidRPr="00692BF1" w:rsidRDefault="00862515" w:rsidP="00BE42F9">
            <w:pPr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54" w:type="dxa"/>
          </w:tcPr>
          <w:p w14:paraId="038088ED" w14:textId="68FD6BE5" w:rsidR="00BE42F9" w:rsidRPr="00692BF1" w:rsidRDefault="00862515" w:rsidP="00BE42F9">
            <w:pPr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BE42F9" w14:paraId="2BB0F26A" w14:textId="77777777" w:rsidTr="00BE42F9">
        <w:trPr>
          <w:jc w:val="center"/>
        </w:trPr>
        <w:tc>
          <w:tcPr>
            <w:tcW w:w="1841" w:type="dxa"/>
          </w:tcPr>
          <w:p w14:paraId="478E06EC" w14:textId="730AE72C" w:rsidR="00BE42F9" w:rsidRDefault="00BE42F9" w:rsidP="00BE42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381</w:t>
            </w:r>
          </w:p>
        </w:tc>
        <w:tc>
          <w:tcPr>
            <w:tcW w:w="1814" w:type="dxa"/>
          </w:tcPr>
          <w:p w14:paraId="2EAC619B" w14:textId="272C417A" w:rsidR="00BE42F9" w:rsidRDefault="00BE42F9" w:rsidP="00BE42F9">
            <w:r>
              <w:t>Ostale tekuće donacije</w:t>
            </w:r>
          </w:p>
        </w:tc>
        <w:tc>
          <w:tcPr>
            <w:tcW w:w="972" w:type="dxa"/>
          </w:tcPr>
          <w:p w14:paraId="262930EE" w14:textId="7496DE79" w:rsidR="00BE42F9" w:rsidRDefault="00BE42F9" w:rsidP="00BE42F9">
            <w:r>
              <w:t>EUR</w:t>
            </w:r>
          </w:p>
        </w:tc>
        <w:tc>
          <w:tcPr>
            <w:tcW w:w="1154" w:type="dxa"/>
          </w:tcPr>
          <w:p w14:paraId="1546E817" w14:textId="3F5BE9AD" w:rsidR="00BE42F9" w:rsidRDefault="00DA15F5" w:rsidP="00BE42F9">
            <w:r>
              <w:t>1.00</w:t>
            </w:r>
            <w:r w:rsidR="00CC4A73">
              <w:t>0,00</w:t>
            </w:r>
          </w:p>
        </w:tc>
        <w:tc>
          <w:tcPr>
            <w:tcW w:w="1075" w:type="dxa"/>
          </w:tcPr>
          <w:p w14:paraId="5C4274B9" w14:textId="76D41C63" w:rsidR="00BE42F9" w:rsidRPr="005E717C" w:rsidRDefault="00BE42F9" w:rsidP="00BE42F9">
            <w:pPr>
              <w:rPr>
                <w:szCs w:val="20"/>
              </w:rPr>
            </w:pPr>
            <w:proofErr w:type="spellStart"/>
            <w:r w:rsidRPr="005E717C">
              <w:rPr>
                <w:szCs w:val="20"/>
              </w:rPr>
              <w:t>Rač</w:t>
            </w:r>
            <w:r>
              <w:rPr>
                <w:szCs w:val="20"/>
              </w:rPr>
              <w:t>unov</w:t>
            </w:r>
            <w:proofErr w:type="spellEnd"/>
            <w:r>
              <w:rPr>
                <w:szCs w:val="20"/>
              </w:rPr>
              <w:t>.</w:t>
            </w:r>
          </w:p>
        </w:tc>
        <w:tc>
          <w:tcPr>
            <w:tcW w:w="1154" w:type="dxa"/>
          </w:tcPr>
          <w:p w14:paraId="7C84CA26" w14:textId="0872AE59" w:rsidR="00BE42F9" w:rsidRDefault="007D1DB1" w:rsidP="00BE42F9">
            <w:r>
              <w:t>1.000,00</w:t>
            </w:r>
          </w:p>
        </w:tc>
        <w:tc>
          <w:tcPr>
            <w:tcW w:w="1154" w:type="dxa"/>
          </w:tcPr>
          <w:p w14:paraId="0D4C180E" w14:textId="77CF69B9" w:rsidR="00BE42F9" w:rsidRDefault="007D1DB1" w:rsidP="00BE42F9">
            <w:r>
              <w:t>1.000,00</w:t>
            </w:r>
          </w:p>
        </w:tc>
        <w:tc>
          <w:tcPr>
            <w:tcW w:w="1154" w:type="dxa"/>
          </w:tcPr>
          <w:p w14:paraId="3B439B7E" w14:textId="31EAE127" w:rsidR="00BE42F9" w:rsidRDefault="007D1DB1" w:rsidP="00BE42F9">
            <w:r>
              <w:t>1.000,00</w:t>
            </w:r>
          </w:p>
        </w:tc>
      </w:tr>
      <w:tr w:rsidR="00BE42F9" w14:paraId="4506EAF3" w14:textId="77777777" w:rsidTr="00BE42F9">
        <w:trPr>
          <w:jc w:val="center"/>
        </w:trPr>
        <w:tc>
          <w:tcPr>
            <w:tcW w:w="1841" w:type="dxa"/>
          </w:tcPr>
          <w:p w14:paraId="3D5D9C05" w14:textId="77777777" w:rsidR="00BE42F9" w:rsidRPr="00692BF1" w:rsidRDefault="00BE42F9" w:rsidP="00BE42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422</w:t>
            </w:r>
          </w:p>
        </w:tc>
        <w:tc>
          <w:tcPr>
            <w:tcW w:w="1814" w:type="dxa"/>
          </w:tcPr>
          <w:p w14:paraId="4B37335F" w14:textId="77777777" w:rsidR="00BE42F9" w:rsidRDefault="00BE42F9" w:rsidP="00BE42F9">
            <w:pPr>
              <w:jc w:val="left"/>
            </w:pPr>
            <w:r>
              <w:t>Postrojenja i oprema</w:t>
            </w:r>
          </w:p>
        </w:tc>
        <w:tc>
          <w:tcPr>
            <w:tcW w:w="972" w:type="dxa"/>
          </w:tcPr>
          <w:p w14:paraId="1FBAAF43" w14:textId="77777777" w:rsidR="00BE42F9" w:rsidRDefault="00BE42F9" w:rsidP="00BE42F9">
            <w:r>
              <w:t>EUR</w:t>
            </w:r>
          </w:p>
        </w:tc>
        <w:tc>
          <w:tcPr>
            <w:tcW w:w="1154" w:type="dxa"/>
          </w:tcPr>
          <w:p w14:paraId="57E25875" w14:textId="49088505" w:rsidR="00BE42F9" w:rsidRPr="00692BF1" w:rsidRDefault="00DA15F5" w:rsidP="00BE42F9">
            <w:pPr>
              <w:rPr>
                <w:sz w:val="22"/>
              </w:rPr>
            </w:pPr>
            <w:r>
              <w:rPr>
                <w:sz w:val="22"/>
              </w:rPr>
              <w:t>14.806</w:t>
            </w:r>
            <w:r w:rsidR="00CC4A73">
              <w:rPr>
                <w:sz w:val="22"/>
              </w:rPr>
              <w:t>,00</w:t>
            </w:r>
          </w:p>
        </w:tc>
        <w:tc>
          <w:tcPr>
            <w:tcW w:w="1075" w:type="dxa"/>
          </w:tcPr>
          <w:p w14:paraId="21686669" w14:textId="77777777" w:rsidR="00BE42F9" w:rsidRPr="00692BF1" w:rsidRDefault="00BE42F9" w:rsidP="00BE42F9">
            <w:pPr>
              <w:rPr>
                <w:sz w:val="22"/>
              </w:rPr>
            </w:pPr>
            <w:proofErr w:type="spellStart"/>
            <w:r w:rsidRPr="005E717C">
              <w:rPr>
                <w:szCs w:val="20"/>
              </w:rPr>
              <w:t>Rač</w:t>
            </w:r>
            <w:r>
              <w:rPr>
                <w:szCs w:val="20"/>
              </w:rPr>
              <w:t>unov</w:t>
            </w:r>
            <w:proofErr w:type="spellEnd"/>
            <w:r>
              <w:rPr>
                <w:szCs w:val="20"/>
              </w:rPr>
              <w:t>.</w:t>
            </w:r>
          </w:p>
        </w:tc>
        <w:tc>
          <w:tcPr>
            <w:tcW w:w="1154" w:type="dxa"/>
          </w:tcPr>
          <w:p w14:paraId="3D2D7ED2" w14:textId="4232CF91" w:rsidR="00BE42F9" w:rsidRPr="00692BF1" w:rsidRDefault="00862515" w:rsidP="00BE42F9">
            <w:pPr>
              <w:rPr>
                <w:sz w:val="22"/>
              </w:rPr>
            </w:pPr>
            <w:r>
              <w:rPr>
                <w:sz w:val="22"/>
              </w:rPr>
              <w:t>13.000,00</w:t>
            </w:r>
          </w:p>
        </w:tc>
        <w:tc>
          <w:tcPr>
            <w:tcW w:w="1154" w:type="dxa"/>
          </w:tcPr>
          <w:p w14:paraId="15670C5E" w14:textId="30E32EA1" w:rsidR="00BE42F9" w:rsidRPr="00692BF1" w:rsidRDefault="00862515" w:rsidP="00BE42F9">
            <w:pPr>
              <w:rPr>
                <w:sz w:val="22"/>
              </w:rPr>
            </w:pPr>
            <w:r>
              <w:rPr>
                <w:sz w:val="22"/>
              </w:rPr>
              <w:t>13.000,00</w:t>
            </w:r>
          </w:p>
        </w:tc>
        <w:tc>
          <w:tcPr>
            <w:tcW w:w="1154" w:type="dxa"/>
          </w:tcPr>
          <w:p w14:paraId="2D522FF7" w14:textId="6CF06209" w:rsidR="00BE42F9" w:rsidRPr="00692BF1" w:rsidRDefault="00862515" w:rsidP="00BE42F9">
            <w:pPr>
              <w:rPr>
                <w:sz w:val="22"/>
              </w:rPr>
            </w:pPr>
            <w:r>
              <w:rPr>
                <w:sz w:val="22"/>
              </w:rPr>
              <w:t>13.000</w:t>
            </w:r>
            <w:r w:rsidR="007D1DB1">
              <w:rPr>
                <w:sz w:val="22"/>
              </w:rPr>
              <w:t>,00</w:t>
            </w:r>
          </w:p>
        </w:tc>
      </w:tr>
      <w:tr w:rsidR="00BE42F9" w14:paraId="45B9944F" w14:textId="77777777" w:rsidTr="00BE42F9">
        <w:trPr>
          <w:jc w:val="center"/>
        </w:trPr>
        <w:tc>
          <w:tcPr>
            <w:tcW w:w="1841" w:type="dxa"/>
          </w:tcPr>
          <w:p w14:paraId="35704C69" w14:textId="77777777" w:rsidR="00BE42F9" w:rsidRPr="00692BF1" w:rsidRDefault="00BE42F9" w:rsidP="00BE42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1814" w:type="dxa"/>
          </w:tcPr>
          <w:p w14:paraId="303033B5" w14:textId="77777777" w:rsidR="00BE42F9" w:rsidRDefault="00BE42F9" w:rsidP="00BE42F9">
            <w:pPr>
              <w:jc w:val="left"/>
            </w:pPr>
            <w:r>
              <w:t xml:space="preserve">Knjige, umjetnička djela i </w:t>
            </w:r>
            <w:proofErr w:type="spellStart"/>
            <w:r>
              <w:t>ost.vrij</w:t>
            </w:r>
            <w:proofErr w:type="spellEnd"/>
            <w:r>
              <w:t>.</w:t>
            </w:r>
          </w:p>
        </w:tc>
        <w:tc>
          <w:tcPr>
            <w:tcW w:w="972" w:type="dxa"/>
          </w:tcPr>
          <w:p w14:paraId="443C7F3F" w14:textId="77777777" w:rsidR="00BE42F9" w:rsidRDefault="00BE42F9" w:rsidP="00BE42F9">
            <w:r>
              <w:t>EUR</w:t>
            </w:r>
          </w:p>
        </w:tc>
        <w:tc>
          <w:tcPr>
            <w:tcW w:w="1154" w:type="dxa"/>
          </w:tcPr>
          <w:p w14:paraId="5FEA5B38" w14:textId="16E732AF" w:rsidR="00BE42F9" w:rsidRPr="00692BF1" w:rsidRDefault="00DA15F5" w:rsidP="00BE42F9">
            <w:pPr>
              <w:rPr>
                <w:sz w:val="22"/>
              </w:rPr>
            </w:pPr>
            <w:r>
              <w:rPr>
                <w:sz w:val="22"/>
              </w:rPr>
              <w:t>3.391</w:t>
            </w:r>
            <w:r w:rsidR="00CC4A73">
              <w:rPr>
                <w:sz w:val="22"/>
              </w:rPr>
              <w:t>,00</w:t>
            </w:r>
          </w:p>
        </w:tc>
        <w:tc>
          <w:tcPr>
            <w:tcW w:w="1075" w:type="dxa"/>
          </w:tcPr>
          <w:p w14:paraId="3CBA4A30" w14:textId="77777777" w:rsidR="00BE42F9" w:rsidRPr="00692BF1" w:rsidRDefault="00BE42F9" w:rsidP="00BE42F9">
            <w:pPr>
              <w:rPr>
                <w:sz w:val="22"/>
              </w:rPr>
            </w:pPr>
            <w:proofErr w:type="spellStart"/>
            <w:r w:rsidRPr="005E717C">
              <w:rPr>
                <w:szCs w:val="20"/>
              </w:rPr>
              <w:t>Rač</w:t>
            </w:r>
            <w:r>
              <w:rPr>
                <w:szCs w:val="20"/>
              </w:rPr>
              <w:t>unov</w:t>
            </w:r>
            <w:proofErr w:type="spellEnd"/>
            <w:r>
              <w:rPr>
                <w:szCs w:val="20"/>
              </w:rPr>
              <w:t>.</w:t>
            </w:r>
          </w:p>
        </w:tc>
        <w:tc>
          <w:tcPr>
            <w:tcW w:w="1154" w:type="dxa"/>
          </w:tcPr>
          <w:p w14:paraId="51BCDAEB" w14:textId="07BF25AC" w:rsidR="00BE42F9" w:rsidRPr="00692BF1" w:rsidRDefault="007D1DB1" w:rsidP="00BE42F9">
            <w:pPr>
              <w:rPr>
                <w:sz w:val="22"/>
              </w:rPr>
            </w:pPr>
            <w:r>
              <w:rPr>
                <w:sz w:val="22"/>
              </w:rPr>
              <w:t>3.</w:t>
            </w:r>
            <w:r w:rsidR="00862515">
              <w:rPr>
                <w:sz w:val="22"/>
              </w:rPr>
              <w:t>050</w:t>
            </w:r>
            <w:r>
              <w:rPr>
                <w:sz w:val="22"/>
              </w:rPr>
              <w:t>,00</w:t>
            </w:r>
          </w:p>
        </w:tc>
        <w:tc>
          <w:tcPr>
            <w:tcW w:w="1154" w:type="dxa"/>
          </w:tcPr>
          <w:p w14:paraId="55274E26" w14:textId="44F57239" w:rsidR="00BE42F9" w:rsidRPr="00692BF1" w:rsidRDefault="007D1DB1" w:rsidP="00BE42F9">
            <w:pPr>
              <w:rPr>
                <w:sz w:val="22"/>
              </w:rPr>
            </w:pPr>
            <w:r>
              <w:rPr>
                <w:sz w:val="22"/>
              </w:rPr>
              <w:t>3.</w:t>
            </w:r>
            <w:r w:rsidR="00862515">
              <w:rPr>
                <w:sz w:val="22"/>
              </w:rPr>
              <w:t>050</w:t>
            </w:r>
            <w:r>
              <w:rPr>
                <w:sz w:val="22"/>
              </w:rPr>
              <w:t>,00</w:t>
            </w:r>
          </w:p>
        </w:tc>
        <w:tc>
          <w:tcPr>
            <w:tcW w:w="1154" w:type="dxa"/>
          </w:tcPr>
          <w:p w14:paraId="5FEDED68" w14:textId="16377142" w:rsidR="00BE42F9" w:rsidRPr="00692BF1" w:rsidRDefault="007D1DB1" w:rsidP="00BE42F9">
            <w:pPr>
              <w:rPr>
                <w:sz w:val="22"/>
              </w:rPr>
            </w:pPr>
            <w:r>
              <w:rPr>
                <w:sz w:val="22"/>
              </w:rPr>
              <w:t>3.</w:t>
            </w:r>
            <w:r w:rsidR="00862515">
              <w:rPr>
                <w:sz w:val="22"/>
              </w:rPr>
              <w:t>050</w:t>
            </w:r>
            <w:r>
              <w:rPr>
                <w:sz w:val="22"/>
              </w:rPr>
              <w:t>,00</w:t>
            </w:r>
          </w:p>
        </w:tc>
      </w:tr>
      <w:tr w:rsidR="00BE42F9" w14:paraId="517E8048" w14:textId="77777777" w:rsidTr="00BE42F9">
        <w:trPr>
          <w:jc w:val="center"/>
        </w:trPr>
        <w:tc>
          <w:tcPr>
            <w:tcW w:w="1841" w:type="dxa"/>
          </w:tcPr>
          <w:p w14:paraId="7B7B7941" w14:textId="77777777" w:rsidR="00BE42F9" w:rsidRPr="00692BF1" w:rsidRDefault="00BE42F9" w:rsidP="00BE4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AE7BBA8" w14:textId="77777777" w:rsidR="00BE42F9" w:rsidRDefault="00BE42F9" w:rsidP="00BE42F9">
            <w:pPr>
              <w:jc w:val="left"/>
            </w:pPr>
          </w:p>
        </w:tc>
        <w:tc>
          <w:tcPr>
            <w:tcW w:w="972" w:type="dxa"/>
          </w:tcPr>
          <w:p w14:paraId="3716FE6A" w14:textId="77777777" w:rsidR="00BE42F9" w:rsidRDefault="00BE42F9" w:rsidP="00BE42F9"/>
        </w:tc>
        <w:tc>
          <w:tcPr>
            <w:tcW w:w="1154" w:type="dxa"/>
          </w:tcPr>
          <w:p w14:paraId="082AEEF2" w14:textId="77777777" w:rsidR="00BE42F9" w:rsidRPr="00692BF1" w:rsidRDefault="00BE42F9" w:rsidP="00BE42F9">
            <w:pPr>
              <w:rPr>
                <w:sz w:val="22"/>
              </w:rPr>
            </w:pPr>
          </w:p>
        </w:tc>
        <w:tc>
          <w:tcPr>
            <w:tcW w:w="1075" w:type="dxa"/>
          </w:tcPr>
          <w:p w14:paraId="721D637F" w14:textId="77777777" w:rsidR="00BE42F9" w:rsidRPr="00692BF1" w:rsidRDefault="00BE42F9" w:rsidP="00BE42F9">
            <w:pPr>
              <w:rPr>
                <w:sz w:val="22"/>
              </w:rPr>
            </w:pPr>
          </w:p>
        </w:tc>
        <w:tc>
          <w:tcPr>
            <w:tcW w:w="1154" w:type="dxa"/>
          </w:tcPr>
          <w:p w14:paraId="6C7EF812" w14:textId="77777777" w:rsidR="00BE42F9" w:rsidRPr="00692BF1" w:rsidRDefault="00BE42F9" w:rsidP="00BE42F9">
            <w:pPr>
              <w:rPr>
                <w:sz w:val="22"/>
              </w:rPr>
            </w:pPr>
          </w:p>
        </w:tc>
        <w:tc>
          <w:tcPr>
            <w:tcW w:w="1154" w:type="dxa"/>
          </w:tcPr>
          <w:p w14:paraId="5DFFAAF8" w14:textId="77777777" w:rsidR="00BE42F9" w:rsidRPr="00692BF1" w:rsidRDefault="00BE42F9" w:rsidP="00BE42F9">
            <w:pPr>
              <w:rPr>
                <w:sz w:val="22"/>
              </w:rPr>
            </w:pPr>
          </w:p>
        </w:tc>
        <w:tc>
          <w:tcPr>
            <w:tcW w:w="1154" w:type="dxa"/>
          </w:tcPr>
          <w:p w14:paraId="344EE39B" w14:textId="77777777" w:rsidR="00BE42F9" w:rsidRPr="00692BF1" w:rsidRDefault="00BE42F9" w:rsidP="00BE42F9">
            <w:pPr>
              <w:rPr>
                <w:sz w:val="22"/>
              </w:rPr>
            </w:pPr>
          </w:p>
        </w:tc>
      </w:tr>
      <w:tr w:rsidR="00BE42F9" w14:paraId="192A054C" w14:textId="77777777" w:rsidTr="00BE42F9">
        <w:trPr>
          <w:jc w:val="center"/>
        </w:trPr>
        <w:tc>
          <w:tcPr>
            <w:tcW w:w="1841" w:type="dxa"/>
          </w:tcPr>
          <w:p w14:paraId="7D0C353A" w14:textId="77777777" w:rsidR="00BE42F9" w:rsidRPr="00692BF1" w:rsidRDefault="00BE42F9" w:rsidP="00BE42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UKUPNO</w:t>
            </w:r>
          </w:p>
        </w:tc>
        <w:tc>
          <w:tcPr>
            <w:tcW w:w="1814" w:type="dxa"/>
          </w:tcPr>
          <w:p w14:paraId="5862E190" w14:textId="77777777" w:rsidR="00BE42F9" w:rsidRDefault="00BE42F9" w:rsidP="00BE42F9">
            <w:pPr>
              <w:jc w:val="left"/>
            </w:pPr>
          </w:p>
        </w:tc>
        <w:tc>
          <w:tcPr>
            <w:tcW w:w="972" w:type="dxa"/>
          </w:tcPr>
          <w:p w14:paraId="647435F0" w14:textId="77777777" w:rsidR="00BE42F9" w:rsidRDefault="00BE42F9" w:rsidP="00BE42F9"/>
        </w:tc>
        <w:tc>
          <w:tcPr>
            <w:tcW w:w="1154" w:type="dxa"/>
          </w:tcPr>
          <w:p w14:paraId="59463637" w14:textId="2C68FB41" w:rsidR="00BE42F9" w:rsidRPr="00692BF1" w:rsidRDefault="00DA15F5" w:rsidP="00BE42F9">
            <w:pPr>
              <w:rPr>
                <w:sz w:val="22"/>
              </w:rPr>
            </w:pPr>
            <w:r>
              <w:rPr>
                <w:sz w:val="22"/>
              </w:rPr>
              <w:t>1.002.739</w:t>
            </w:r>
            <w:r w:rsidR="00CC4A73">
              <w:rPr>
                <w:sz w:val="22"/>
              </w:rPr>
              <w:t>,00</w:t>
            </w:r>
          </w:p>
        </w:tc>
        <w:tc>
          <w:tcPr>
            <w:tcW w:w="1075" w:type="dxa"/>
          </w:tcPr>
          <w:p w14:paraId="759AC9BF" w14:textId="77777777" w:rsidR="00BE42F9" w:rsidRPr="00692BF1" w:rsidRDefault="00BE42F9" w:rsidP="00BE42F9">
            <w:pPr>
              <w:rPr>
                <w:sz w:val="22"/>
              </w:rPr>
            </w:pPr>
          </w:p>
        </w:tc>
        <w:tc>
          <w:tcPr>
            <w:tcW w:w="1154" w:type="dxa"/>
          </w:tcPr>
          <w:p w14:paraId="4E3AA88F" w14:textId="145933CD" w:rsidR="00BE42F9" w:rsidRPr="00A13DAC" w:rsidRDefault="00A13DAC" w:rsidP="00BE42F9">
            <w:pPr>
              <w:rPr>
                <w:sz w:val="18"/>
                <w:szCs w:val="18"/>
              </w:rPr>
            </w:pPr>
            <w:r w:rsidRPr="00A13DAC">
              <w:rPr>
                <w:sz w:val="18"/>
                <w:szCs w:val="18"/>
              </w:rPr>
              <w:t>1.174.190, 00</w:t>
            </w:r>
          </w:p>
        </w:tc>
        <w:tc>
          <w:tcPr>
            <w:tcW w:w="1154" w:type="dxa"/>
          </w:tcPr>
          <w:p w14:paraId="3B615FAC" w14:textId="37773FF9" w:rsidR="00BE42F9" w:rsidRPr="00692BF1" w:rsidRDefault="00A13DAC" w:rsidP="00BE42F9">
            <w:pPr>
              <w:rPr>
                <w:sz w:val="22"/>
              </w:rPr>
            </w:pPr>
            <w:r>
              <w:rPr>
                <w:sz w:val="22"/>
              </w:rPr>
              <w:t>1.147.290,00</w:t>
            </w:r>
          </w:p>
        </w:tc>
        <w:tc>
          <w:tcPr>
            <w:tcW w:w="1154" w:type="dxa"/>
          </w:tcPr>
          <w:p w14:paraId="21A02EA4" w14:textId="63180D3B" w:rsidR="00BE42F9" w:rsidRPr="00692BF1" w:rsidRDefault="007D1DB1" w:rsidP="00BE42F9">
            <w:pPr>
              <w:rPr>
                <w:sz w:val="22"/>
              </w:rPr>
            </w:pPr>
            <w:r>
              <w:rPr>
                <w:sz w:val="22"/>
              </w:rPr>
              <w:t>1.</w:t>
            </w:r>
            <w:r w:rsidR="00A13DAC">
              <w:rPr>
                <w:sz w:val="22"/>
              </w:rPr>
              <w:t>208</w:t>
            </w:r>
            <w:r>
              <w:rPr>
                <w:sz w:val="22"/>
              </w:rPr>
              <w:t>.</w:t>
            </w:r>
            <w:r w:rsidR="00A13DAC">
              <w:rPr>
                <w:sz w:val="22"/>
              </w:rPr>
              <w:t>340</w:t>
            </w:r>
            <w:r>
              <w:rPr>
                <w:sz w:val="22"/>
              </w:rPr>
              <w:t>,00</w:t>
            </w:r>
          </w:p>
        </w:tc>
      </w:tr>
      <w:tr w:rsidR="00BE42F9" w14:paraId="117FD11D" w14:textId="77777777" w:rsidTr="00BE42F9">
        <w:trPr>
          <w:jc w:val="center"/>
        </w:trPr>
        <w:tc>
          <w:tcPr>
            <w:tcW w:w="1841" w:type="dxa"/>
          </w:tcPr>
          <w:p w14:paraId="7C1A0587" w14:textId="77777777" w:rsidR="00BE42F9" w:rsidRPr="00692BF1" w:rsidRDefault="00BE42F9" w:rsidP="00BE42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D5312D8" w14:textId="77777777" w:rsidR="00BE42F9" w:rsidRDefault="00BE42F9" w:rsidP="00BE42F9">
            <w:pPr>
              <w:jc w:val="left"/>
            </w:pPr>
          </w:p>
        </w:tc>
        <w:tc>
          <w:tcPr>
            <w:tcW w:w="972" w:type="dxa"/>
          </w:tcPr>
          <w:p w14:paraId="47069341" w14:textId="77777777" w:rsidR="00BE42F9" w:rsidRDefault="00BE42F9" w:rsidP="00BE42F9"/>
        </w:tc>
        <w:tc>
          <w:tcPr>
            <w:tcW w:w="1154" w:type="dxa"/>
          </w:tcPr>
          <w:p w14:paraId="624BF396" w14:textId="77777777" w:rsidR="00BE42F9" w:rsidRPr="00692BF1" w:rsidRDefault="00BE42F9" w:rsidP="00BE42F9">
            <w:pPr>
              <w:rPr>
                <w:sz w:val="22"/>
              </w:rPr>
            </w:pPr>
          </w:p>
        </w:tc>
        <w:tc>
          <w:tcPr>
            <w:tcW w:w="1075" w:type="dxa"/>
          </w:tcPr>
          <w:p w14:paraId="16CCAC91" w14:textId="77777777" w:rsidR="00BE42F9" w:rsidRPr="00692BF1" w:rsidRDefault="00BE42F9" w:rsidP="00BE42F9">
            <w:pPr>
              <w:rPr>
                <w:sz w:val="22"/>
              </w:rPr>
            </w:pPr>
          </w:p>
        </w:tc>
        <w:tc>
          <w:tcPr>
            <w:tcW w:w="1154" w:type="dxa"/>
          </w:tcPr>
          <w:p w14:paraId="4504FFCE" w14:textId="77777777" w:rsidR="00BE42F9" w:rsidRPr="00692BF1" w:rsidRDefault="00BE42F9" w:rsidP="00BE42F9">
            <w:pPr>
              <w:rPr>
                <w:sz w:val="22"/>
              </w:rPr>
            </w:pPr>
          </w:p>
        </w:tc>
        <w:tc>
          <w:tcPr>
            <w:tcW w:w="1154" w:type="dxa"/>
          </w:tcPr>
          <w:p w14:paraId="6BD66676" w14:textId="77777777" w:rsidR="00BE42F9" w:rsidRPr="00692BF1" w:rsidRDefault="00BE42F9" w:rsidP="00BE42F9">
            <w:pPr>
              <w:rPr>
                <w:sz w:val="22"/>
              </w:rPr>
            </w:pPr>
          </w:p>
        </w:tc>
        <w:tc>
          <w:tcPr>
            <w:tcW w:w="1154" w:type="dxa"/>
          </w:tcPr>
          <w:p w14:paraId="1B25BAE6" w14:textId="77777777" w:rsidR="00BE42F9" w:rsidRPr="00692BF1" w:rsidRDefault="00BE42F9" w:rsidP="00BE42F9">
            <w:pPr>
              <w:rPr>
                <w:sz w:val="22"/>
              </w:rPr>
            </w:pPr>
          </w:p>
        </w:tc>
      </w:tr>
    </w:tbl>
    <w:p w14:paraId="6F860AEB" w14:textId="77777777" w:rsidR="00BE42F9" w:rsidRDefault="00BE42F9" w:rsidP="00BE42F9">
      <w:pPr>
        <w:rPr>
          <w:rFonts w:ascii="Times New Roman" w:hAnsi="Times New Roman" w:cs="Times New Roman"/>
          <w:b/>
          <w:sz w:val="24"/>
          <w:szCs w:val="24"/>
        </w:rPr>
      </w:pPr>
    </w:p>
    <w:p w14:paraId="045DBADB" w14:textId="77777777" w:rsidR="00BE42F9" w:rsidRDefault="00BE42F9" w:rsidP="00BE42F9">
      <w:pPr>
        <w:rPr>
          <w:rFonts w:ascii="Times New Roman" w:hAnsi="Times New Roman" w:cs="Times New Roman"/>
          <w:b/>
          <w:sz w:val="24"/>
          <w:szCs w:val="24"/>
        </w:rPr>
      </w:pPr>
    </w:p>
    <w:p w14:paraId="1AD6232D" w14:textId="77777777" w:rsidR="00BE42F9" w:rsidRDefault="00BE42F9" w:rsidP="00BE42F9">
      <w:pPr>
        <w:rPr>
          <w:rFonts w:ascii="Times New Roman" w:hAnsi="Times New Roman" w:cs="Times New Roman"/>
          <w:b/>
          <w:sz w:val="24"/>
          <w:szCs w:val="24"/>
        </w:rPr>
      </w:pPr>
    </w:p>
    <w:p w14:paraId="241030FE" w14:textId="77777777" w:rsidR="00BE42F9" w:rsidRDefault="00BE42F9" w:rsidP="00BE42F9">
      <w:pPr>
        <w:rPr>
          <w:rFonts w:ascii="Times New Roman" w:hAnsi="Times New Roman" w:cs="Times New Roman"/>
          <w:b/>
          <w:sz w:val="24"/>
          <w:szCs w:val="24"/>
        </w:rPr>
      </w:pPr>
    </w:p>
    <w:p w14:paraId="1C344A3B" w14:textId="77777777" w:rsidR="00BE42F9" w:rsidRDefault="00BE42F9" w:rsidP="00BE42F9">
      <w:pPr>
        <w:rPr>
          <w:rFonts w:ascii="Times New Roman" w:hAnsi="Times New Roman" w:cs="Times New Roman"/>
          <w:b/>
          <w:sz w:val="24"/>
          <w:szCs w:val="24"/>
        </w:rPr>
      </w:pPr>
      <w:r w:rsidRPr="0082227F">
        <w:rPr>
          <w:rFonts w:ascii="Times New Roman" w:hAnsi="Times New Roman" w:cs="Times New Roman"/>
          <w:b/>
          <w:sz w:val="24"/>
          <w:szCs w:val="24"/>
        </w:rPr>
        <w:t>IZVJEŠTAJ O POSTIGNUTIM CILJEVIMA I REZULTATIMA PROGRAMA TEMELJENIM NA POKAZATELJIMA USPJEŠNOSTI U PRETHODNOJ GODINI:</w:t>
      </w:r>
    </w:p>
    <w:p w14:paraId="1D1077A0" w14:textId="77777777" w:rsidR="00BE42F9" w:rsidRDefault="00BE42F9" w:rsidP="00BE42F9">
      <w:pPr>
        <w:rPr>
          <w:rFonts w:ascii="Times New Roman" w:hAnsi="Times New Roman" w:cs="Times New Roman"/>
          <w:b/>
          <w:sz w:val="24"/>
          <w:szCs w:val="24"/>
        </w:rPr>
      </w:pPr>
    </w:p>
    <w:p w14:paraId="1BCA05D3" w14:textId="77777777" w:rsidR="00BE42F9" w:rsidRDefault="00BE42F9" w:rsidP="00BE42F9">
      <w:pPr>
        <w:rPr>
          <w:rFonts w:ascii="Times New Roman" w:hAnsi="Times New Roman" w:cs="Times New Roman"/>
          <w:b/>
          <w:sz w:val="24"/>
          <w:szCs w:val="24"/>
        </w:rPr>
      </w:pPr>
      <w:r w:rsidRPr="0082227F">
        <w:rPr>
          <w:rFonts w:ascii="Times New Roman" w:hAnsi="Times New Roman" w:cs="Times New Roman"/>
          <w:b/>
          <w:sz w:val="24"/>
          <w:szCs w:val="24"/>
        </w:rPr>
        <w:t>RAZLOG ODSTUPANJA OD PROŠLOGODINJIH PROJEKCIJA:</w:t>
      </w:r>
    </w:p>
    <w:p w14:paraId="304E3B2E" w14:textId="77777777" w:rsidR="00BE42F9" w:rsidRDefault="00BE42F9" w:rsidP="00BE42F9">
      <w:pPr>
        <w:rPr>
          <w:rFonts w:ascii="Times New Roman" w:hAnsi="Times New Roman" w:cs="Times New Roman"/>
          <w:b/>
          <w:sz w:val="24"/>
          <w:szCs w:val="24"/>
        </w:rPr>
      </w:pPr>
    </w:p>
    <w:p w14:paraId="44413126" w14:textId="77777777" w:rsidR="00BE42F9" w:rsidRDefault="00BE42F9" w:rsidP="00BE42F9">
      <w:pPr>
        <w:rPr>
          <w:rFonts w:ascii="Times New Roman" w:hAnsi="Times New Roman" w:cs="Times New Roman"/>
          <w:b/>
          <w:sz w:val="24"/>
          <w:szCs w:val="24"/>
        </w:rPr>
      </w:pPr>
      <w:r w:rsidRPr="0077095F">
        <w:rPr>
          <w:rFonts w:ascii="Times New Roman" w:hAnsi="Times New Roman" w:cs="Times New Roman"/>
          <w:b/>
          <w:sz w:val="24"/>
          <w:szCs w:val="24"/>
        </w:rPr>
        <w:t>POKAZATELJI USPJEŠNOSTI:</w:t>
      </w:r>
    </w:p>
    <w:tbl>
      <w:tblPr>
        <w:tblStyle w:val="StilTablice"/>
        <w:tblW w:w="10114" w:type="dxa"/>
        <w:jc w:val="center"/>
        <w:tblLook w:val="04A0" w:firstRow="1" w:lastRow="0" w:firstColumn="1" w:lastColumn="0" w:noHBand="0" w:noVBand="1"/>
      </w:tblPr>
      <w:tblGrid>
        <w:gridCol w:w="2226"/>
        <w:gridCol w:w="1819"/>
        <w:gridCol w:w="1152"/>
        <w:gridCol w:w="1269"/>
        <w:gridCol w:w="1216"/>
        <w:gridCol w:w="1216"/>
        <w:gridCol w:w="1216"/>
      </w:tblGrid>
      <w:tr w:rsidR="00BE42F9" w14:paraId="559F449C" w14:textId="77777777" w:rsidTr="00BE42F9">
        <w:trPr>
          <w:trHeight w:val="859"/>
          <w:jc w:val="center"/>
        </w:trPr>
        <w:tc>
          <w:tcPr>
            <w:tcW w:w="2250" w:type="dxa"/>
            <w:shd w:val="clear" w:color="auto" w:fill="B5C0D8"/>
          </w:tcPr>
          <w:p w14:paraId="140745B1" w14:textId="77777777" w:rsidR="00BE42F9" w:rsidRPr="00BA5372" w:rsidRDefault="00BE42F9" w:rsidP="00BE42F9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BA5372">
              <w:rPr>
                <w:rFonts w:cs="Times New Roman"/>
                <w:b/>
                <w:sz w:val="24"/>
                <w:szCs w:val="24"/>
              </w:rPr>
              <w:t>Pokazatelj uspješnosti</w:t>
            </w:r>
          </w:p>
        </w:tc>
        <w:tc>
          <w:tcPr>
            <w:tcW w:w="1835" w:type="dxa"/>
            <w:shd w:val="clear" w:color="auto" w:fill="B5C0D8"/>
          </w:tcPr>
          <w:p w14:paraId="76094454" w14:textId="77777777" w:rsidR="00BE42F9" w:rsidRPr="00BA5372" w:rsidRDefault="00BE42F9" w:rsidP="00BE42F9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BA5372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Definicija</w:t>
            </w:r>
          </w:p>
        </w:tc>
        <w:tc>
          <w:tcPr>
            <w:tcW w:w="1157" w:type="dxa"/>
            <w:shd w:val="clear" w:color="auto" w:fill="B5C0D8"/>
          </w:tcPr>
          <w:p w14:paraId="5C8F5116" w14:textId="77777777" w:rsidR="00BE42F9" w:rsidRPr="00BA5372" w:rsidRDefault="00BE42F9" w:rsidP="00BE42F9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BA5372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Jedinica</w:t>
            </w:r>
          </w:p>
        </w:tc>
        <w:tc>
          <w:tcPr>
            <w:tcW w:w="1218" w:type="dxa"/>
            <w:shd w:val="clear" w:color="auto" w:fill="B5C0D8"/>
          </w:tcPr>
          <w:p w14:paraId="01269B87" w14:textId="77777777" w:rsidR="00BE42F9" w:rsidRPr="00BA5372" w:rsidRDefault="00BE42F9" w:rsidP="00BE42F9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BA5372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Polazna vrijednost</w:t>
            </w:r>
          </w:p>
        </w:tc>
        <w:tc>
          <w:tcPr>
            <w:tcW w:w="1218" w:type="dxa"/>
            <w:shd w:val="clear" w:color="auto" w:fill="B5C0D8"/>
            <w:vAlign w:val="top"/>
          </w:tcPr>
          <w:p w14:paraId="4129380D" w14:textId="142C7E60" w:rsidR="00BE42F9" w:rsidRPr="00BA5372" w:rsidRDefault="00BE42F9" w:rsidP="00BE42F9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BA5372">
              <w:rPr>
                <w:rFonts w:cs="Times New Roman"/>
                <w:b/>
                <w:sz w:val="24"/>
                <w:szCs w:val="24"/>
              </w:rPr>
              <w:t>Ciljana vrijednost (202</w:t>
            </w:r>
            <w:r w:rsidR="00F22717">
              <w:rPr>
                <w:rFonts w:cs="Times New Roman"/>
                <w:b/>
                <w:sz w:val="24"/>
                <w:szCs w:val="24"/>
              </w:rPr>
              <w:t>5</w:t>
            </w:r>
            <w:r w:rsidRPr="00BA5372">
              <w:rPr>
                <w:rFonts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218" w:type="dxa"/>
            <w:shd w:val="clear" w:color="auto" w:fill="B5C0D8"/>
            <w:vAlign w:val="top"/>
          </w:tcPr>
          <w:p w14:paraId="6558126E" w14:textId="2C244F1E" w:rsidR="00BE42F9" w:rsidRPr="00BA5372" w:rsidRDefault="00BE42F9" w:rsidP="00BE42F9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BA5372">
              <w:rPr>
                <w:rFonts w:cs="Times New Roman"/>
                <w:b/>
                <w:sz w:val="24"/>
                <w:szCs w:val="24"/>
              </w:rPr>
              <w:t>Ciljana vrijednost (202</w:t>
            </w:r>
            <w:r w:rsidR="00F22717">
              <w:rPr>
                <w:rFonts w:cs="Times New Roman"/>
                <w:b/>
                <w:sz w:val="24"/>
                <w:szCs w:val="24"/>
              </w:rPr>
              <w:t>6</w:t>
            </w:r>
            <w:r w:rsidRPr="00BA5372">
              <w:rPr>
                <w:rFonts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218" w:type="dxa"/>
            <w:shd w:val="clear" w:color="auto" w:fill="B5C0D8"/>
            <w:vAlign w:val="top"/>
          </w:tcPr>
          <w:p w14:paraId="7EC7E4BE" w14:textId="694D1AFF" w:rsidR="00BE42F9" w:rsidRPr="00BA5372" w:rsidRDefault="00BE42F9" w:rsidP="00BE42F9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BA5372">
              <w:rPr>
                <w:rFonts w:cs="Times New Roman"/>
                <w:b/>
                <w:sz w:val="24"/>
                <w:szCs w:val="24"/>
              </w:rPr>
              <w:t>Ciljana vrijednost (202</w:t>
            </w:r>
            <w:r w:rsidR="00F22717">
              <w:rPr>
                <w:rFonts w:cs="Times New Roman"/>
                <w:b/>
                <w:sz w:val="24"/>
                <w:szCs w:val="24"/>
              </w:rPr>
              <w:t>7</w:t>
            </w:r>
            <w:r w:rsidRPr="00BA5372">
              <w:rPr>
                <w:rFonts w:cs="Times New Roman"/>
                <w:b/>
                <w:sz w:val="24"/>
                <w:szCs w:val="24"/>
              </w:rPr>
              <w:t>.)</w:t>
            </w:r>
          </w:p>
        </w:tc>
      </w:tr>
      <w:tr w:rsidR="00F22717" w14:paraId="1DD20B27" w14:textId="77777777" w:rsidTr="00BE42F9">
        <w:trPr>
          <w:trHeight w:val="390"/>
          <w:jc w:val="center"/>
        </w:trPr>
        <w:tc>
          <w:tcPr>
            <w:tcW w:w="2250" w:type="dxa"/>
          </w:tcPr>
          <w:p w14:paraId="5A17EA9D" w14:textId="1FE9B190" w:rsidR="00F22717" w:rsidRDefault="00F22717" w:rsidP="00F22717">
            <w:r>
              <w:rPr>
                <w:rFonts w:ascii="Arial" w:hAnsi="Arial" w:cs="Arial"/>
                <w:sz w:val="24"/>
                <w:szCs w:val="24"/>
              </w:rPr>
              <w:t>311</w:t>
            </w:r>
          </w:p>
        </w:tc>
        <w:tc>
          <w:tcPr>
            <w:tcW w:w="1835" w:type="dxa"/>
          </w:tcPr>
          <w:p w14:paraId="62906FFC" w14:textId="3611EFDC" w:rsidR="00F22717" w:rsidRDefault="00F22717" w:rsidP="00F22717">
            <w:pPr>
              <w:jc w:val="left"/>
            </w:pPr>
            <w:r>
              <w:t>Plaće - bruto</w:t>
            </w:r>
          </w:p>
        </w:tc>
        <w:tc>
          <w:tcPr>
            <w:tcW w:w="1157" w:type="dxa"/>
          </w:tcPr>
          <w:p w14:paraId="5A25066A" w14:textId="4AFD9745" w:rsidR="00F22717" w:rsidRDefault="00F22717" w:rsidP="00F22717">
            <w:r>
              <w:t>EUR</w:t>
            </w:r>
          </w:p>
        </w:tc>
        <w:tc>
          <w:tcPr>
            <w:tcW w:w="1218" w:type="dxa"/>
          </w:tcPr>
          <w:p w14:paraId="5973F19D" w14:textId="5B13CDD9" w:rsidR="00F22717" w:rsidRDefault="00F22717" w:rsidP="00F22717">
            <w:pPr>
              <w:jc w:val="left"/>
            </w:pPr>
            <w:r>
              <w:t>797.878,00</w:t>
            </w:r>
          </w:p>
        </w:tc>
        <w:tc>
          <w:tcPr>
            <w:tcW w:w="1218" w:type="dxa"/>
          </w:tcPr>
          <w:p w14:paraId="5008FD75" w14:textId="2F36689D" w:rsidR="00F22717" w:rsidRDefault="00F22717" w:rsidP="00F22717">
            <w:r>
              <w:t>148.332,00</w:t>
            </w:r>
          </w:p>
        </w:tc>
        <w:tc>
          <w:tcPr>
            <w:tcW w:w="1218" w:type="dxa"/>
          </w:tcPr>
          <w:p w14:paraId="03F06127" w14:textId="39B29355" w:rsidR="00F22717" w:rsidRDefault="00F22717" w:rsidP="00F22717">
            <w:r>
              <w:t>123.622,00</w:t>
            </w:r>
          </w:p>
        </w:tc>
        <w:tc>
          <w:tcPr>
            <w:tcW w:w="1218" w:type="dxa"/>
          </w:tcPr>
          <w:p w14:paraId="37CBBB02" w14:textId="357D513C" w:rsidR="00F22717" w:rsidRDefault="00F22717" w:rsidP="00F22717">
            <w:r>
              <w:t>174.322,00</w:t>
            </w:r>
          </w:p>
        </w:tc>
      </w:tr>
      <w:tr w:rsidR="00F22717" w14:paraId="339B509C" w14:textId="77777777" w:rsidTr="00BE42F9">
        <w:trPr>
          <w:trHeight w:val="390"/>
          <w:jc w:val="center"/>
        </w:trPr>
        <w:tc>
          <w:tcPr>
            <w:tcW w:w="2250" w:type="dxa"/>
          </w:tcPr>
          <w:p w14:paraId="1E029F54" w14:textId="1DAB544C" w:rsidR="00F22717" w:rsidRDefault="00F22717" w:rsidP="00F22717">
            <w:r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1835" w:type="dxa"/>
          </w:tcPr>
          <w:p w14:paraId="65A709EB" w14:textId="7A4AB218" w:rsidR="00F22717" w:rsidRDefault="00F22717" w:rsidP="00F22717">
            <w:r>
              <w:t>Ostali rashodi za zaposlene</w:t>
            </w:r>
          </w:p>
        </w:tc>
        <w:tc>
          <w:tcPr>
            <w:tcW w:w="1157" w:type="dxa"/>
          </w:tcPr>
          <w:p w14:paraId="5434633F" w14:textId="5BF74A96" w:rsidR="00F22717" w:rsidRDefault="00F22717" w:rsidP="00F22717">
            <w:r>
              <w:t>EUR</w:t>
            </w:r>
          </w:p>
        </w:tc>
        <w:tc>
          <w:tcPr>
            <w:tcW w:w="1218" w:type="dxa"/>
          </w:tcPr>
          <w:p w14:paraId="78D050C8" w14:textId="4B01CD14" w:rsidR="00F22717" w:rsidRDefault="00F22717" w:rsidP="00F22717">
            <w:r>
              <w:t>31.300,00</w:t>
            </w:r>
          </w:p>
        </w:tc>
        <w:tc>
          <w:tcPr>
            <w:tcW w:w="1218" w:type="dxa"/>
          </w:tcPr>
          <w:p w14:paraId="6AB8143F" w14:textId="64BF1501" w:rsidR="00F22717" w:rsidRDefault="00F22717" w:rsidP="00F22717">
            <w:r>
              <w:t>1.900,00</w:t>
            </w:r>
          </w:p>
        </w:tc>
        <w:tc>
          <w:tcPr>
            <w:tcW w:w="1218" w:type="dxa"/>
          </w:tcPr>
          <w:p w14:paraId="32ED9E03" w14:textId="1AA80E87" w:rsidR="00F22717" w:rsidRDefault="00F22717" w:rsidP="00F22717">
            <w:r>
              <w:t>3.750,00</w:t>
            </w:r>
          </w:p>
        </w:tc>
        <w:tc>
          <w:tcPr>
            <w:tcW w:w="1218" w:type="dxa"/>
          </w:tcPr>
          <w:p w14:paraId="60D3ACDC" w14:textId="5F30B43F" w:rsidR="00F22717" w:rsidRDefault="00F22717" w:rsidP="00F22717">
            <w:r>
              <w:t>5.700,00</w:t>
            </w:r>
          </w:p>
        </w:tc>
      </w:tr>
      <w:tr w:rsidR="00F22717" w14:paraId="2FE85088" w14:textId="77777777" w:rsidTr="00BE42F9">
        <w:trPr>
          <w:trHeight w:val="390"/>
          <w:jc w:val="center"/>
        </w:trPr>
        <w:tc>
          <w:tcPr>
            <w:tcW w:w="2250" w:type="dxa"/>
          </w:tcPr>
          <w:p w14:paraId="68703E98" w14:textId="34B828CF" w:rsidR="00F22717" w:rsidRDefault="00F22717" w:rsidP="00F22717">
            <w:r>
              <w:rPr>
                <w:rFonts w:ascii="Arial" w:hAnsi="Arial" w:cs="Arial"/>
                <w:sz w:val="24"/>
                <w:szCs w:val="24"/>
              </w:rPr>
              <w:t>313</w:t>
            </w:r>
          </w:p>
        </w:tc>
        <w:tc>
          <w:tcPr>
            <w:tcW w:w="1835" w:type="dxa"/>
          </w:tcPr>
          <w:p w14:paraId="351E49D3" w14:textId="300F529B" w:rsidR="00F22717" w:rsidRDefault="00F22717" w:rsidP="00F22717">
            <w:r>
              <w:t>Doprinosi na plaće</w:t>
            </w:r>
          </w:p>
        </w:tc>
        <w:tc>
          <w:tcPr>
            <w:tcW w:w="1157" w:type="dxa"/>
          </w:tcPr>
          <w:p w14:paraId="6603001D" w14:textId="0B528E02" w:rsidR="00F22717" w:rsidRDefault="00F22717" w:rsidP="00F22717">
            <w:r>
              <w:t>EUR</w:t>
            </w:r>
          </w:p>
        </w:tc>
        <w:tc>
          <w:tcPr>
            <w:tcW w:w="1218" w:type="dxa"/>
          </w:tcPr>
          <w:p w14:paraId="1C2837EC" w14:textId="75728B7D" w:rsidR="00F22717" w:rsidRDefault="00F22717" w:rsidP="00F22717">
            <w:r>
              <w:t>131.723,00</w:t>
            </w:r>
          </w:p>
        </w:tc>
        <w:tc>
          <w:tcPr>
            <w:tcW w:w="1218" w:type="dxa"/>
          </w:tcPr>
          <w:p w14:paraId="4DF614FA" w14:textId="736E1AAB" w:rsidR="00F22717" w:rsidRDefault="00F22717" w:rsidP="00F22717">
            <w:r>
              <w:t>24.417,00</w:t>
            </w:r>
          </w:p>
        </w:tc>
        <w:tc>
          <w:tcPr>
            <w:tcW w:w="1218" w:type="dxa"/>
          </w:tcPr>
          <w:p w14:paraId="748F9628" w14:textId="3ABD4969" w:rsidR="00F22717" w:rsidRDefault="00F22717" w:rsidP="00F22717">
            <w:r>
              <w:t>20.377,00</w:t>
            </w:r>
          </w:p>
        </w:tc>
        <w:tc>
          <w:tcPr>
            <w:tcW w:w="1218" w:type="dxa"/>
          </w:tcPr>
          <w:p w14:paraId="4380667B" w14:textId="0BA5C7D6" w:rsidR="00F22717" w:rsidRDefault="00F22717" w:rsidP="00F22717">
            <w:r>
              <w:t>28.777,00</w:t>
            </w:r>
          </w:p>
        </w:tc>
      </w:tr>
      <w:tr w:rsidR="00F22717" w14:paraId="12247186" w14:textId="77777777" w:rsidTr="00BE42F9">
        <w:trPr>
          <w:trHeight w:val="390"/>
          <w:jc w:val="center"/>
        </w:trPr>
        <w:tc>
          <w:tcPr>
            <w:tcW w:w="2250" w:type="dxa"/>
          </w:tcPr>
          <w:p w14:paraId="7E662EB2" w14:textId="2C894055" w:rsidR="00F22717" w:rsidRDefault="00F22717" w:rsidP="00F22717">
            <w:r>
              <w:rPr>
                <w:rFonts w:ascii="Arial" w:hAnsi="Arial" w:cs="Arial"/>
                <w:sz w:val="24"/>
                <w:szCs w:val="24"/>
              </w:rPr>
              <w:t>321</w:t>
            </w:r>
          </w:p>
        </w:tc>
        <w:tc>
          <w:tcPr>
            <w:tcW w:w="1835" w:type="dxa"/>
          </w:tcPr>
          <w:p w14:paraId="311A52D5" w14:textId="4817CC6B" w:rsidR="00F22717" w:rsidRDefault="00F22717" w:rsidP="00F22717">
            <w:r>
              <w:t>Naknade troškova zaposlenima</w:t>
            </w:r>
          </w:p>
        </w:tc>
        <w:tc>
          <w:tcPr>
            <w:tcW w:w="1157" w:type="dxa"/>
          </w:tcPr>
          <w:p w14:paraId="59E88C12" w14:textId="1D4CAB80" w:rsidR="00F22717" w:rsidRDefault="00F22717" w:rsidP="00F22717">
            <w:r>
              <w:t>EUR</w:t>
            </w:r>
          </w:p>
        </w:tc>
        <w:tc>
          <w:tcPr>
            <w:tcW w:w="1218" w:type="dxa"/>
          </w:tcPr>
          <w:p w14:paraId="49526E72" w14:textId="241037FE" w:rsidR="00F22717" w:rsidRDefault="00F22717" w:rsidP="00F22717">
            <w:r>
              <w:rPr>
                <w:sz w:val="22"/>
              </w:rPr>
              <w:t>2.650,00</w:t>
            </w:r>
          </w:p>
        </w:tc>
        <w:tc>
          <w:tcPr>
            <w:tcW w:w="1218" w:type="dxa"/>
          </w:tcPr>
          <w:p w14:paraId="7A63F86E" w14:textId="66A82DB1" w:rsidR="00F22717" w:rsidRDefault="00A02922" w:rsidP="00F22717">
            <w:r>
              <w:t>0,00</w:t>
            </w:r>
          </w:p>
        </w:tc>
        <w:tc>
          <w:tcPr>
            <w:tcW w:w="1218" w:type="dxa"/>
          </w:tcPr>
          <w:p w14:paraId="683E9F2D" w14:textId="1D465F76" w:rsidR="00F22717" w:rsidRDefault="00A02922" w:rsidP="00F22717">
            <w:r>
              <w:t>0,00</w:t>
            </w:r>
          </w:p>
        </w:tc>
        <w:tc>
          <w:tcPr>
            <w:tcW w:w="1218" w:type="dxa"/>
          </w:tcPr>
          <w:p w14:paraId="456D6E12" w14:textId="1EC230C1" w:rsidR="00F22717" w:rsidRDefault="00A02922" w:rsidP="00F22717">
            <w:r>
              <w:t>0,00</w:t>
            </w:r>
          </w:p>
        </w:tc>
      </w:tr>
      <w:tr w:rsidR="00F22717" w14:paraId="4E15A2FE" w14:textId="77777777" w:rsidTr="00BE42F9">
        <w:trPr>
          <w:trHeight w:val="390"/>
          <w:jc w:val="center"/>
        </w:trPr>
        <w:tc>
          <w:tcPr>
            <w:tcW w:w="2250" w:type="dxa"/>
          </w:tcPr>
          <w:p w14:paraId="1B23D203" w14:textId="5D06B76A" w:rsidR="00F22717" w:rsidRDefault="00F22717" w:rsidP="00F22717">
            <w:r>
              <w:rPr>
                <w:rFonts w:ascii="Arial" w:hAnsi="Arial" w:cs="Arial"/>
                <w:sz w:val="24"/>
                <w:szCs w:val="24"/>
              </w:rPr>
              <w:t>322</w:t>
            </w:r>
          </w:p>
        </w:tc>
        <w:tc>
          <w:tcPr>
            <w:tcW w:w="1835" w:type="dxa"/>
          </w:tcPr>
          <w:p w14:paraId="483C76A2" w14:textId="40DEA27D" w:rsidR="00F22717" w:rsidRDefault="00F22717" w:rsidP="00F22717">
            <w:r>
              <w:t>Rashodi za materijal i energiju</w:t>
            </w:r>
          </w:p>
        </w:tc>
        <w:tc>
          <w:tcPr>
            <w:tcW w:w="1157" w:type="dxa"/>
          </w:tcPr>
          <w:p w14:paraId="52A011DF" w14:textId="4D8B1926" w:rsidR="00F22717" w:rsidRDefault="00F22717" w:rsidP="00F22717">
            <w:r>
              <w:t>EUR</w:t>
            </w:r>
          </w:p>
        </w:tc>
        <w:tc>
          <w:tcPr>
            <w:tcW w:w="1218" w:type="dxa"/>
          </w:tcPr>
          <w:p w14:paraId="61DA7CDD" w14:textId="5CB985AE" w:rsidR="00F22717" w:rsidRDefault="00F22717" w:rsidP="00F22717">
            <w:r>
              <w:rPr>
                <w:sz w:val="22"/>
              </w:rPr>
              <w:t>5.590,00</w:t>
            </w:r>
          </w:p>
        </w:tc>
        <w:tc>
          <w:tcPr>
            <w:tcW w:w="1218" w:type="dxa"/>
          </w:tcPr>
          <w:p w14:paraId="15F516DC" w14:textId="4D806967" w:rsidR="00F22717" w:rsidRDefault="00A02922" w:rsidP="00F22717">
            <w:r>
              <w:t>0,00</w:t>
            </w:r>
          </w:p>
        </w:tc>
        <w:tc>
          <w:tcPr>
            <w:tcW w:w="1218" w:type="dxa"/>
          </w:tcPr>
          <w:p w14:paraId="767AB0F6" w14:textId="1A0803F1" w:rsidR="00F22717" w:rsidRDefault="00A02922" w:rsidP="00F22717">
            <w:r>
              <w:t>0,00</w:t>
            </w:r>
          </w:p>
        </w:tc>
        <w:tc>
          <w:tcPr>
            <w:tcW w:w="1218" w:type="dxa"/>
          </w:tcPr>
          <w:p w14:paraId="5BE3D2AA" w14:textId="6332B149" w:rsidR="00F22717" w:rsidRDefault="00A02922" w:rsidP="00F22717">
            <w:r>
              <w:t>0,00</w:t>
            </w:r>
          </w:p>
        </w:tc>
      </w:tr>
      <w:tr w:rsidR="00F22717" w14:paraId="71ED9B16" w14:textId="77777777" w:rsidTr="00BE42F9">
        <w:trPr>
          <w:trHeight w:val="390"/>
          <w:jc w:val="center"/>
        </w:trPr>
        <w:tc>
          <w:tcPr>
            <w:tcW w:w="2250" w:type="dxa"/>
          </w:tcPr>
          <w:p w14:paraId="2F1ABEF2" w14:textId="55D0A237" w:rsidR="00F22717" w:rsidRDefault="00F22717" w:rsidP="00F22717">
            <w:r>
              <w:rPr>
                <w:rFonts w:ascii="Arial" w:hAnsi="Arial" w:cs="Arial"/>
                <w:sz w:val="24"/>
                <w:szCs w:val="24"/>
              </w:rPr>
              <w:t>323</w:t>
            </w:r>
          </w:p>
        </w:tc>
        <w:tc>
          <w:tcPr>
            <w:tcW w:w="1835" w:type="dxa"/>
          </w:tcPr>
          <w:p w14:paraId="301C0722" w14:textId="5A526F54" w:rsidR="00F22717" w:rsidRDefault="00F22717" w:rsidP="00F22717">
            <w:r>
              <w:t>Rashodi za usluge</w:t>
            </w:r>
          </w:p>
        </w:tc>
        <w:tc>
          <w:tcPr>
            <w:tcW w:w="1157" w:type="dxa"/>
          </w:tcPr>
          <w:p w14:paraId="3E4A6630" w14:textId="556180AA" w:rsidR="00F22717" w:rsidRDefault="00F22717" w:rsidP="00F22717">
            <w:r>
              <w:t>EUR</w:t>
            </w:r>
          </w:p>
        </w:tc>
        <w:tc>
          <w:tcPr>
            <w:tcW w:w="1218" w:type="dxa"/>
          </w:tcPr>
          <w:p w14:paraId="473F1A2D" w14:textId="4331FCBE" w:rsidR="00F22717" w:rsidRDefault="00F22717" w:rsidP="00F22717">
            <w:r>
              <w:rPr>
                <w:sz w:val="22"/>
              </w:rPr>
              <w:t>8.740,00</w:t>
            </w:r>
          </w:p>
        </w:tc>
        <w:tc>
          <w:tcPr>
            <w:tcW w:w="1218" w:type="dxa"/>
          </w:tcPr>
          <w:p w14:paraId="5ADC08E9" w14:textId="6E385BD0" w:rsidR="00F22717" w:rsidRDefault="00A02922" w:rsidP="00F22717">
            <w:r>
              <w:t>-200,00</w:t>
            </w:r>
          </w:p>
        </w:tc>
        <w:tc>
          <w:tcPr>
            <w:tcW w:w="1218" w:type="dxa"/>
          </w:tcPr>
          <w:p w14:paraId="464EC74F" w14:textId="57CD4A0F" w:rsidR="00F22717" w:rsidRDefault="00A02922" w:rsidP="00F22717">
            <w:r>
              <w:t>-200,00</w:t>
            </w:r>
          </w:p>
        </w:tc>
        <w:tc>
          <w:tcPr>
            <w:tcW w:w="1218" w:type="dxa"/>
          </w:tcPr>
          <w:p w14:paraId="5740F46B" w14:textId="181F2313" w:rsidR="00F22717" w:rsidRDefault="00A02922" w:rsidP="00F22717">
            <w:r>
              <w:t>-200,00</w:t>
            </w:r>
          </w:p>
        </w:tc>
      </w:tr>
      <w:tr w:rsidR="00F22717" w14:paraId="363C9613" w14:textId="77777777" w:rsidTr="00BE42F9">
        <w:trPr>
          <w:trHeight w:val="390"/>
          <w:jc w:val="center"/>
        </w:trPr>
        <w:tc>
          <w:tcPr>
            <w:tcW w:w="2250" w:type="dxa"/>
          </w:tcPr>
          <w:p w14:paraId="4363A29D" w14:textId="3F87AC19" w:rsidR="00F22717" w:rsidRDefault="00F22717" w:rsidP="00F22717">
            <w:r>
              <w:rPr>
                <w:rFonts w:ascii="Arial" w:hAnsi="Arial" w:cs="Arial"/>
                <w:sz w:val="24"/>
                <w:szCs w:val="24"/>
              </w:rPr>
              <w:t>324</w:t>
            </w:r>
          </w:p>
        </w:tc>
        <w:tc>
          <w:tcPr>
            <w:tcW w:w="1835" w:type="dxa"/>
          </w:tcPr>
          <w:p w14:paraId="6062322E" w14:textId="43191823" w:rsidR="00F22717" w:rsidRDefault="00F22717" w:rsidP="00F22717">
            <w:r>
              <w:t xml:space="preserve">Naknade troškova osobama izvan </w:t>
            </w:r>
            <w:proofErr w:type="spellStart"/>
            <w:r>
              <w:t>r.o</w:t>
            </w:r>
            <w:proofErr w:type="spellEnd"/>
            <w:r>
              <w:t>.</w:t>
            </w:r>
          </w:p>
        </w:tc>
        <w:tc>
          <w:tcPr>
            <w:tcW w:w="1157" w:type="dxa"/>
          </w:tcPr>
          <w:p w14:paraId="322C040D" w14:textId="3ACB0AA0" w:rsidR="00F22717" w:rsidRDefault="00F22717" w:rsidP="00F22717">
            <w:r>
              <w:t>EUR</w:t>
            </w:r>
          </w:p>
        </w:tc>
        <w:tc>
          <w:tcPr>
            <w:tcW w:w="1218" w:type="dxa"/>
          </w:tcPr>
          <w:p w14:paraId="5DA42B6E" w14:textId="490C316E" w:rsidR="00F22717" w:rsidRDefault="00F22717" w:rsidP="00F22717">
            <w:r>
              <w:rPr>
                <w:sz w:val="22"/>
              </w:rPr>
              <w:t>266,00</w:t>
            </w:r>
          </w:p>
        </w:tc>
        <w:tc>
          <w:tcPr>
            <w:tcW w:w="1218" w:type="dxa"/>
          </w:tcPr>
          <w:p w14:paraId="7E230A73" w14:textId="0820FAF8" w:rsidR="00F22717" w:rsidRDefault="00A02922" w:rsidP="00F22717">
            <w:r>
              <w:t>14,00</w:t>
            </w:r>
          </w:p>
        </w:tc>
        <w:tc>
          <w:tcPr>
            <w:tcW w:w="1218" w:type="dxa"/>
          </w:tcPr>
          <w:p w14:paraId="2154E8C6" w14:textId="7D8FF12D" w:rsidR="00F22717" w:rsidRDefault="00A02922" w:rsidP="00F22717">
            <w:r>
              <w:t>14,00</w:t>
            </w:r>
          </w:p>
        </w:tc>
        <w:tc>
          <w:tcPr>
            <w:tcW w:w="1218" w:type="dxa"/>
          </w:tcPr>
          <w:p w14:paraId="5172A54F" w14:textId="5CA61AE6" w:rsidR="00F22717" w:rsidRDefault="00A02922" w:rsidP="00F22717">
            <w:r>
              <w:t>14,00</w:t>
            </w:r>
          </w:p>
        </w:tc>
      </w:tr>
      <w:tr w:rsidR="00F22717" w14:paraId="088E4C85" w14:textId="77777777" w:rsidTr="00BE42F9">
        <w:trPr>
          <w:trHeight w:val="390"/>
          <w:jc w:val="center"/>
        </w:trPr>
        <w:tc>
          <w:tcPr>
            <w:tcW w:w="2250" w:type="dxa"/>
          </w:tcPr>
          <w:p w14:paraId="4D563097" w14:textId="678CE2AD" w:rsidR="00F22717" w:rsidRDefault="00F22717" w:rsidP="00F22717">
            <w:r>
              <w:rPr>
                <w:rFonts w:ascii="Arial" w:hAnsi="Arial" w:cs="Arial"/>
                <w:sz w:val="24"/>
                <w:szCs w:val="24"/>
              </w:rPr>
              <w:t>329</w:t>
            </w:r>
          </w:p>
        </w:tc>
        <w:tc>
          <w:tcPr>
            <w:tcW w:w="1835" w:type="dxa"/>
          </w:tcPr>
          <w:p w14:paraId="7E92FAF3" w14:textId="2C823EC9" w:rsidR="00F22717" w:rsidRDefault="00F22717" w:rsidP="00F22717">
            <w:r>
              <w:t xml:space="preserve">Ostali nespomenuti rashodi </w:t>
            </w:r>
            <w:proofErr w:type="spellStart"/>
            <w:r>
              <w:t>poslov</w:t>
            </w:r>
            <w:proofErr w:type="spellEnd"/>
            <w:r>
              <w:t>.</w:t>
            </w:r>
          </w:p>
        </w:tc>
        <w:tc>
          <w:tcPr>
            <w:tcW w:w="1157" w:type="dxa"/>
          </w:tcPr>
          <w:p w14:paraId="67B24445" w14:textId="35523EBA" w:rsidR="00F22717" w:rsidRDefault="00F22717" w:rsidP="00F22717">
            <w:r>
              <w:t>EUR</w:t>
            </w:r>
          </w:p>
        </w:tc>
        <w:tc>
          <w:tcPr>
            <w:tcW w:w="1218" w:type="dxa"/>
          </w:tcPr>
          <w:p w14:paraId="3CF1FEFB" w14:textId="3A8414E2" w:rsidR="00F22717" w:rsidRDefault="00F22717" w:rsidP="00F22717">
            <w:r>
              <w:rPr>
                <w:sz w:val="22"/>
              </w:rPr>
              <w:t>4.530,00</w:t>
            </w:r>
          </w:p>
        </w:tc>
        <w:tc>
          <w:tcPr>
            <w:tcW w:w="1218" w:type="dxa"/>
          </w:tcPr>
          <w:p w14:paraId="2ACFBCF3" w14:textId="0E07DE7E" w:rsidR="00F22717" w:rsidRDefault="00A02922" w:rsidP="00F22717">
            <w:r>
              <w:t>0,00</w:t>
            </w:r>
          </w:p>
        </w:tc>
        <w:tc>
          <w:tcPr>
            <w:tcW w:w="1218" w:type="dxa"/>
          </w:tcPr>
          <w:p w14:paraId="7E9080FA" w14:textId="16F805EB" w:rsidR="00F22717" w:rsidRDefault="00A02922" w:rsidP="00F22717">
            <w:r>
              <w:t>0,00</w:t>
            </w:r>
          </w:p>
        </w:tc>
        <w:tc>
          <w:tcPr>
            <w:tcW w:w="1218" w:type="dxa"/>
          </w:tcPr>
          <w:p w14:paraId="08B0FAB3" w14:textId="192244D1" w:rsidR="00F22717" w:rsidRDefault="00A02922" w:rsidP="00F22717">
            <w:r>
              <w:t>0,00</w:t>
            </w:r>
          </w:p>
        </w:tc>
      </w:tr>
      <w:tr w:rsidR="00F22717" w14:paraId="4DBD52E6" w14:textId="77777777" w:rsidTr="00BE42F9">
        <w:trPr>
          <w:trHeight w:val="390"/>
          <w:jc w:val="center"/>
        </w:trPr>
        <w:tc>
          <w:tcPr>
            <w:tcW w:w="2250" w:type="dxa"/>
          </w:tcPr>
          <w:p w14:paraId="3DF5614E" w14:textId="38A2F623" w:rsidR="00F22717" w:rsidRDefault="00F22717" w:rsidP="00F22717">
            <w:r>
              <w:rPr>
                <w:rFonts w:ascii="Arial" w:hAnsi="Arial" w:cs="Arial"/>
                <w:sz w:val="24"/>
                <w:szCs w:val="24"/>
              </w:rPr>
              <w:lastRenderedPageBreak/>
              <w:t>343</w:t>
            </w:r>
          </w:p>
        </w:tc>
        <w:tc>
          <w:tcPr>
            <w:tcW w:w="1835" w:type="dxa"/>
          </w:tcPr>
          <w:p w14:paraId="09A2CAB3" w14:textId="5EC9629F" w:rsidR="00F22717" w:rsidRDefault="00F22717" w:rsidP="00F22717">
            <w:r>
              <w:t>Ostali financijski rashodi</w:t>
            </w:r>
          </w:p>
        </w:tc>
        <w:tc>
          <w:tcPr>
            <w:tcW w:w="1157" w:type="dxa"/>
          </w:tcPr>
          <w:p w14:paraId="4546F4F1" w14:textId="6ED959A8" w:rsidR="00F22717" w:rsidRDefault="00F22717" w:rsidP="00F22717">
            <w:r>
              <w:t>EUR</w:t>
            </w:r>
          </w:p>
        </w:tc>
        <w:tc>
          <w:tcPr>
            <w:tcW w:w="1218" w:type="dxa"/>
          </w:tcPr>
          <w:p w14:paraId="4E2F9911" w14:textId="4EB51C60" w:rsidR="00F22717" w:rsidRDefault="00F22717" w:rsidP="00F22717">
            <w:r>
              <w:rPr>
                <w:sz w:val="22"/>
              </w:rPr>
              <w:t>865,00</w:t>
            </w:r>
          </w:p>
        </w:tc>
        <w:tc>
          <w:tcPr>
            <w:tcW w:w="1218" w:type="dxa"/>
          </w:tcPr>
          <w:p w14:paraId="13100103" w14:textId="17AF8B6E" w:rsidR="00F22717" w:rsidRDefault="00A02922" w:rsidP="00F22717">
            <w:r>
              <w:t>-865,00</w:t>
            </w:r>
          </w:p>
        </w:tc>
        <w:tc>
          <w:tcPr>
            <w:tcW w:w="1218" w:type="dxa"/>
          </w:tcPr>
          <w:p w14:paraId="68038FC7" w14:textId="63E2A67F" w:rsidR="00F22717" w:rsidRDefault="00A02922" w:rsidP="00F22717">
            <w:r>
              <w:t>-865,00</w:t>
            </w:r>
          </w:p>
        </w:tc>
        <w:tc>
          <w:tcPr>
            <w:tcW w:w="1218" w:type="dxa"/>
          </w:tcPr>
          <w:p w14:paraId="6BAFAE44" w14:textId="5D55B932" w:rsidR="00F22717" w:rsidRDefault="00A02922" w:rsidP="00F22717">
            <w:r>
              <w:t>-865,00</w:t>
            </w:r>
          </w:p>
        </w:tc>
      </w:tr>
      <w:tr w:rsidR="00F22717" w14:paraId="5A6B93CA" w14:textId="77777777" w:rsidTr="00BE42F9">
        <w:trPr>
          <w:trHeight w:val="390"/>
          <w:jc w:val="center"/>
        </w:trPr>
        <w:tc>
          <w:tcPr>
            <w:tcW w:w="2250" w:type="dxa"/>
          </w:tcPr>
          <w:p w14:paraId="444EDC07" w14:textId="067A2684" w:rsidR="00F22717" w:rsidRDefault="00F22717" w:rsidP="00F22717">
            <w:r>
              <w:rPr>
                <w:rFonts w:ascii="Arial" w:hAnsi="Arial" w:cs="Arial"/>
                <w:sz w:val="24"/>
                <w:szCs w:val="24"/>
              </w:rPr>
              <w:t>381</w:t>
            </w:r>
          </w:p>
        </w:tc>
        <w:tc>
          <w:tcPr>
            <w:tcW w:w="1835" w:type="dxa"/>
          </w:tcPr>
          <w:p w14:paraId="205BE1E5" w14:textId="17245259" w:rsidR="00F22717" w:rsidRDefault="00F22717" w:rsidP="00F22717">
            <w:r>
              <w:t>Ostale tekuće donacije</w:t>
            </w:r>
          </w:p>
        </w:tc>
        <w:tc>
          <w:tcPr>
            <w:tcW w:w="1157" w:type="dxa"/>
          </w:tcPr>
          <w:p w14:paraId="7FF5D080" w14:textId="6777E33E" w:rsidR="00F22717" w:rsidRDefault="00F22717" w:rsidP="00F22717">
            <w:r>
              <w:t>EUR</w:t>
            </w:r>
          </w:p>
        </w:tc>
        <w:tc>
          <w:tcPr>
            <w:tcW w:w="1218" w:type="dxa"/>
          </w:tcPr>
          <w:p w14:paraId="144CB530" w14:textId="67AB456E" w:rsidR="00F22717" w:rsidRDefault="00F22717" w:rsidP="00F22717">
            <w:r>
              <w:t>1.000,00</w:t>
            </w:r>
          </w:p>
        </w:tc>
        <w:tc>
          <w:tcPr>
            <w:tcW w:w="1218" w:type="dxa"/>
          </w:tcPr>
          <w:p w14:paraId="5DCFC17C" w14:textId="5B8B574B" w:rsidR="00F22717" w:rsidRDefault="00A02922" w:rsidP="00F22717">
            <w:r>
              <w:t>0,00</w:t>
            </w:r>
          </w:p>
        </w:tc>
        <w:tc>
          <w:tcPr>
            <w:tcW w:w="1218" w:type="dxa"/>
          </w:tcPr>
          <w:p w14:paraId="063EA417" w14:textId="7EBD8F56" w:rsidR="00F22717" w:rsidRDefault="00A02922" w:rsidP="00F22717">
            <w:r>
              <w:t>0,00</w:t>
            </w:r>
          </w:p>
        </w:tc>
        <w:tc>
          <w:tcPr>
            <w:tcW w:w="1218" w:type="dxa"/>
          </w:tcPr>
          <w:p w14:paraId="2C29CB5E" w14:textId="259B1CAE" w:rsidR="00F22717" w:rsidRDefault="00A02922" w:rsidP="00F22717">
            <w:r>
              <w:t>0,00</w:t>
            </w:r>
          </w:p>
        </w:tc>
      </w:tr>
      <w:tr w:rsidR="00F22717" w14:paraId="32E465FC" w14:textId="77777777" w:rsidTr="00BE42F9">
        <w:trPr>
          <w:trHeight w:val="390"/>
          <w:jc w:val="center"/>
        </w:trPr>
        <w:tc>
          <w:tcPr>
            <w:tcW w:w="2250" w:type="dxa"/>
          </w:tcPr>
          <w:p w14:paraId="4B401A9E" w14:textId="5963E2E0" w:rsidR="00F22717" w:rsidRDefault="00F22717" w:rsidP="00F22717">
            <w:r>
              <w:rPr>
                <w:rFonts w:ascii="Arial" w:hAnsi="Arial" w:cs="Arial"/>
                <w:sz w:val="24"/>
                <w:szCs w:val="24"/>
              </w:rPr>
              <w:t>422</w:t>
            </w:r>
          </w:p>
        </w:tc>
        <w:tc>
          <w:tcPr>
            <w:tcW w:w="1835" w:type="dxa"/>
          </w:tcPr>
          <w:p w14:paraId="7549F38A" w14:textId="6803A07C" w:rsidR="00F22717" w:rsidRDefault="00F22717" w:rsidP="00F22717">
            <w:r>
              <w:t>Postrojenja i oprema</w:t>
            </w:r>
          </w:p>
        </w:tc>
        <w:tc>
          <w:tcPr>
            <w:tcW w:w="1157" w:type="dxa"/>
          </w:tcPr>
          <w:p w14:paraId="3110F4A9" w14:textId="6E30B193" w:rsidR="00F22717" w:rsidRDefault="00F22717" w:rsidP="00F22717">
            <w:r>
              <w:t>EUR</w:t>
            </w:r>
          </w:p>
        </w:tc>
        <w:tc>
          <w:tcPr>
            <w:tcW w:w="1218" w:type="dxa"/>
          </w:tcPr>
          <w:p w14:paraId="7286D73A" w14:textId="73099082" w:rsidR="00F22717" w:rsidRDefault="00F22717" w:rsidP="00F22717">
            <w:r>
              <w:rPr>
                <w:sz w:val="22"/>
              </w:rPr>
              <w:t>14.806,00</w:t>
            </w:r>
          </w:p>
        </w:tc>
        <w:tc>
          <w:tcPr>
            <w:tcW w:w="1218" w:type="dxa"/>
          </w:tcPr>
          <w:p w14:paraId="39FBB220" w14:textId="742EEA63" w:rsidR="00F22717" w:rsidRDefault="00A02922" w:rsidP="00F22717">
            <w:r>
              <w:t>-1.806,00</w:t>
            </w:r>
          </w:p>
        </w:tc>
        <w:tc>
          <w:tcPr>
            <w:tcW w:w="1218" w:type="dxa"/>
          </w:tcPr>
          <w:p w14:paraId="07ED3864" w14:textId="68ADD225" w:rsidR="00F22717" w:rsidRDefault="00A02922" w:rsidP="00F22717">
            <w:r>
              <w:t>-1.806,00</w:t>
            </w:r>
          </w:p>
        </w:tc>
        <w:tc>
          <w:tcPr>
            <w:tcW w:w="1218" w:type="dxa"/>
          </w:tcPr>
          <w:p w14:paraId="329901BC" w14:textId="22DEF765" w:rsidR="00F22717" w:rsidRDefault="00A02922" w:rsidP="00F22717">
            <w:r>
              <w:t>-1.806,00</w:t>
            </w:r>
          </w:p>
        </w:tc>
      </w:tr>
      <w:tr w:rsidR="00F22717" w14:paraId="176A907B" w14:textId="77777777" w:rsidTr="00BE42F9">
        <w:trPr>
          <w:trHeight w:val="390"/>
          <w:jc w:val="center"/>
        </w:trPr>
        <w:tc>
          <w:tcPr>
            <w:tcW w:w="2250" w:type="dxa"/>
          </w:tcPr>
          <w:p w14:paraId="57DD85A7" w14:textId="2F28D78F" w:rsidR="00F22717" w:rsidRDefault="00F22717" w:rsidP="00F22717">
            <w:r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1835" w:type="dxa"/>
          </w:tcPr>
          <w:p w14:paraId="685D3A7F" w14:textId="4CE24BC9" w:rsidR="00F22717" w:rsidRDefault="00F22717" w:rsidP="00F22717">
            <w:r>
              <w:t xml:space="preserve">Knjige, umjetnička djela i </w:t>
            </w:r>
            <w:proofErr w:type="spellStart"/>
            <w:r>
              <w:t>ost.vrij</w:t>
            </w:r>
            <w:proofErr w:type="spellEnd"/>
            <w:r>
              <w:t>.</w:t>
            </w:r>
          </w:p>
        </w:tc>
        <w:tc>
          <w:tcPr>
            <w:tcW w:w="1157" w:type="dxa"/>
          </w:tcPr>
          <w:p w14:paraId="5B9A0A61" w14:textId="208238C3" w:rsidR="00F22717" w:rsidRDefault="00F22717" w:rsidP="00F22717">
            <w:r>
              <w:t>EUR</w:t>
            </w:r>
          </w:p>
        </w:tc>
        <w:tc>
          <w:tcPr>
            <w:tcW w:w="1218" w:type="dxa"/>
          </w:tcPr>
          <w:p w14:paraId="3F8D08D3" w14:textId="17044F0F" w:rsidR="00F22717" w:rsidRDefault="00F22717" w:rsidP="00F22717">
            <w:r>
              <w:rPr>
                <w:sz w:val="22"/>
              </w:rPr>
              <w:t>3.391,00</w:t>
            </w:r>
          </w:p>
        </w:tc>
        <w:tc>
          <w:tcPr>
            <w:tcW w:w="1218" w:type="dxa"/>
          </w:tcPr>
          <w:p w14:paraId="20985B79" w14:textId="195241DE" w:rsidR="00F22717" w:rsidRDefault="00A02922" w:rsidP="00F22717">
            <w:r>
              <w:t>-341,00</w:t>
            </w:r>
          </w:p>
        </w:tc>
        <w:tc>
          <w:tcPr>
            <w:tcW w:w="1218" w:type="dxa"/>
          </w:tcPr>
          <w:p w14:paraId="0FF9FC1D" w14:textId="074978A8" w:rsidR="00F22717" w:rsidRDefault="00A02922" w:rsidP="00F22717">
            <w:r>
              <w:t>-341,00</w:t>
            </w:r>
          </w:p>
        </w:tc>
        <w:tc>
          <w:tcPr>
            <w:tcW w:w="1218" w:type="dxa"/>
          </w:tcPr>
          <w:p w14:paraId="04499F22" w14:textId="1D53BB79" w:rsidR="00F22717" w:rsidRDefault="00A02922" w:rsidP="00F22717">
            <w:r>
              <w:t>-341,00</w:t>
            </w:r>
          </w:p>
        </w:tc>
      </w:tr>
      <w:tr w:rsidR="00F22717" w14:paraId="140985C6" w14:textId="77777777" w:rsidTr="00BE42F9">
        <w:trPr>
          <w:trHeight w:val="390"/>
          <w:jc w:val="center"/>
        </w:trPr>
        <w:tc>
          <w:tcPr>
            <w:tcW w:w="2250" w:type="dxa"/>
          </w:tcPr>
          <w:p w14:paraId="561A333A" w14:textId="77777777" w:rsidR="00F22717" w:rsidRDefault="00F22717" w:rsidP="00F22717"/>
        </w:tc>
        <w:tc>
          <w:tcPr>
            <w:tcW w:w="1835" w:type="dxa"/>
          </w:tcPr>
          <w:p w14:paraId="462C18A7" w14:textId="77777777" w:rsidR="00F22717" w:rsidRDefault="00F22717" w:rsidP="00F22717"/>
        </w:tc>
        <w:tc>
          <w:tcPr>
            <w:tcW w:w="1157" w:type="dxa"/>
          </w:tcPr>
          <w:p w14:paraId="24BA9DAE" w14:textId="77777777" w:rsidR="00F22717" w:rsidRDefault="00F22717" w:rsidP="00F22717"/>
        </w:tc>
        <w:tc>
          <w:tcPr>
            <w:tcW w:w="1218" w:type="dxa"/>
          </w:tcPr>
          <w:p w14:paraId="263FDBFA" w14:textId="77777777" w:rsidR="00F22717" w:rsidRDefault="00F22717" w:rsidP="00F22717"/>
        </w:tc>
        <w:tc>
          <w:tcPr>
            <w:tcW w:w="1218" w:type="dxa"/>
          </w:tcPr>
          <w:p w14:paraId="7AE6CF66" w14:textId="77777777" w:rsidR="00F22717" w:rsidRDefault="00F22717" w:rsidP="00F22717"/>
        </w:tc>
        <w:tc>
          <w:tcPr>
            <w:tcW w:w="1218" w:type="dxa"/>
          </w:tcPr>
          <w:p w14:paraId="03AF6422" w14:textId="77777777" w:rsidR="00F22717" w:rsidRDefault="00F22717" w:rsidP="00F22717"/>
        </w:tc>
        <w:tc>
          <w:tcPr>
            <w:tcW w:w="1218" w:type="dxa"/>
          </w:tcPr>
          <w:p w14:paraId="7AA12B5D" w14:textId="77777777" w:rsidR="00F22717" w:rsidRDefault="00F22717" w:rsidP="00F22717"/>
        </w:tc>
      </w:tr>
      <w:tr w:rsidR="00F22717" w14:paraId="3D05C068" w14:textId="77777777" w:rsidTr="00BE42F9">
        <w:trPr>
          <w:trHeight w:val="390"/>
          <w:jc w:val="center"/>
        </w:trPr>
        <w:tc>
          <w:tcPr>
            <w:tcW w:w="2250" w:type="dxa"/>
          </w:tcPr>
          <w:p w14:paraId="4C5DC17D" w14:textId="3643F555" w:rsidR="00F22717" w:rsidRDefault="00F22717" w:rsidP="00F22717">
            <w:r>
              <w:rPr>
                <w:rFonts w:ascii="Arial" w:hAnsi="Arial" w:cs="Arial"/>
                <w:sz w:val="24"/>
                <w:szCs w:val="24"/>
              </w:rPr>
              <w:t>UKUPNO</w:t>
            </w:r>
          </w:p>
        </w:tc>
        <w:tc>
          <w:tcPr>
            <w:tcW w:w="1835" w:type="dxa"/>
          </w:tcPr>
          <w:p w14:paraId="43D4B9F8" w14:textId="77777777" w:rsidR="00F22717" w:rsidRDefault="00F22717" w:rsidP="00F22717"/>
        </w:tc>
        <w:tc>
          <w:tcPr>
            <w:tcW w:w="1157" w:type="dxa"/>
          </w:tcPr>
          <w:p w14:paraId="52EF259A" w14:textId="77777777" w:rsidR="00F22717" w:rsidRDefault="00F22717" w:rsidP="00F22717"/>
        </w:tc>
        <w:tc>
          <w:tcPr>
            <w:tcW w:w="1218" w:type="dxa"/>
          </w:tcPr>
          <w:p w14:paraId="3B825BDD" w14:textId="5833F2CC" w:rsidR="00F22717" w:rsidRDefault="00F22717" w:rsidP="00F22717">
            <w:r>
              <w:rPr>
                <w:sz w:val="22"/>
              </w:rPr>
              <w:t>1.002.739,00</w:t>
            </w:r>
          </w:p>
        </w:tc>
        <w:tc>
          <w:tcPr>
            <w:tcW w:w="1218" w:type="dxa"/>
          </w:tcPr>
          <w:p w14:paraId="130AFBBD" w14:textId="633FD3B0" w:rsidR="00F22717" w:rsidRDefault="00A02922" w:rsidP="00F22717">
            <w:r>
              <w:t>171.451,00</w:t>
            </w:r>
          </w:p>
        </w:tc>
        <w:tc>
          <w:tcPr>
            <w:tcW w:w="1218" w:type="dxa"/>
          </w:tcPr>
          <w:p w14:paraId="27683BF5" w14:textId="0FE4589E" w:rsidR="00F22717" w:rsidRDefault="00A02922" w:rsidP="00F22717">
            <w:r>
              <w:t>144.551,00</w:t>
            </w:r>
          </w:p>
        </w:tc>
        <w:tc>
          <w:tcPr>
            <w:tcW w:w="1218" w:type="dxa"/>
          </w:tcPr>
          <w:p w14:paraId="64D0E59E" w14:textId="58B97436" w:rsidR="00F22717" w:rsidRDefault="00A02922" w:rsidP="00F22717">
            <w:r>
              <w:t>205.601,00</w:t>
            </w:r>
          </w:p>
        </w:tc>
      </w:tr>
    </w:tbl>
    <w:p w14:paraId="5E850A21" w14:textId="30E27672" w:rsidR="0026609E" w:rsidRDefault="0026609E" w:rsidP="00A749CF">
      <w:pPr>
        <w:rPr>
          <w:rFonts w:ascii="Arial" w:hAnsi="Arial" w:cs="Arial"/>
        </w:rPr>
      </w:pPr>
    </w:p>
    <w:p w14:paraId="7AE6C0D0" w14:textId="017FDDC2" w:rsidR="0026609E" w:rsidRDefault="0026609E" w:rsidP="00A749CF">
      <w:pPr>
        <w:rPr>
          <w:rFonts w:ascii="Arial" w:hAnsi="Arial" w:cs="Arial"/>
        </w:rPr>
      </w:pPr>
    </w:p>
    <w:p w14:paraId="216B0810" w14:textId="77777777" w:rsidR="0026609E" w:rsidRDefault="0026609E" w:rsidP="00A749CF">
      <w:pPr>
        <w:rPr>
          <w:rFonts w:ascii="Arial" w:hAnsi="Arial" w:cs="Arial"/>
        </w:rPr>
      </w:pPr>
    </w:p>
    <w:p w14:paraId="51F5DA61" w14:textId="5FC79693" w:rsidR="00FB35D3" w:rsidRDefault="00FB35D3" w:rsidP="00A749CF">
      <w:pPr>
        <w:rPr>
          <w:rFonts w:ascii="Arial" w:hAnsi="Arial" w:cs="Arial"/>
        </w:rPr>
      </w:pPr>
    </w:p>
    <w:p w14:paraId="5D616467" w14:textId="6E79E5B5" w:rsidR="0026609E" w:rsidRDefault="00FB35D3" w:rsidP="0026609E">
      <w:pPr>
        <w:rPr>
          <w:rFonts w:ascii="Times New Roman" w:hAnsi="Times New Roman" w:cs="Times New Roman"/>
          <w:b/>
          <w:sz w:val="24"/>
          <w:szCs w:val="24"/>
        </w:rPr>
      </w:pPr>
      <w:r w:rsidRPr="0026609E">
        <w:rPr>
          <w:rFonts w:ascii="Times New Roman" w:hAnsi="Times New Roman" w:cs="Times New Roman"/>
          <w:sz w:val="24"/>
          <w:szCs w:val="24"/>
        </w:rPr>
        <w:t>NAZIV PROGRAMA: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09E">
        <w:rPr>
          <w:rFonts w:ascii="Times New Roman" w:hAnsi="Times New Roman" w:cs="Times New Roman"/>
          <w:b/>
          <w:sz w:val="24"/>
          <w:szCs w:val="24"/>
        </w:rPr>
        <w:t xml:space="preserve">SREDNJOŠK.OBRAZOVANJE -  IZNAD STANDARDA </w:t>
      </w:r>
    </w:p>
    <w:p w14:paraId="556E4CFC" w14:textId="77777777" w:rsidR="0026609E" w:rsidRDefault="0026609E" w:rsidP="0026609E">
      <w:pPr>
        <w:rPr>
          <w:rFonts w:ascii="Times New Roman" w:hAnsi="Times New Roman" w:cs="Times New Roman"/>
          <w:b/>
          <w:sz w:val="24"/>
          <w:szCs w:val="24"/>
        </w:rPr>
      </w:pPr>
    </w:p>
    <w:p w14:paraId="32FD090C" w14:textId="23623C79" w:rsidR="00FB35D3" w:rsidRPr="0026609E" w:rsidRDefault="00FB35D3" w:rsidP="00FB35D3">
      <w:pPr>
        <w:rPr>
          <w:rFonts w:ascii="Times New Roman" w:hAnsi="Times New Roman" w:cs="Times New Roman"/>
          <w:sz w:val="24"/>
          <w:szCs w:val="24"/>
        </w:rPr>
      </w:pPr>
      <w:r w:rsidRPr="0026609E">
        <w:rPr>
          <w:rFonts w:ascii="Times New Roman" w:hAnsi="Times New Roman" w:cs="Times New Roman"/>
          <w:sz w:val="24"/>
          <w:szCs w:val="24"/>
        </w:rPr>
        <w:t>OPIS PROGRAMA:</w:t>
      </w:r>
    </w:p>
    <w:p w14:paraId="0BEE3840" w14:textId="77777777" w:rsidR="0026609E" w:rsidRDefault="00FB35D3" w:rsidP="0026609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Program obuhvaća</w:t>
      </w:r>
      <w:r w:rsidR="0026609E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</w:p>
    <w:p w14:paraId="765226EC" w14:textId="49098F70" w:rsidR="0026609E" w:rsidRDefault="0026609E" w:rsidP="002660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T000168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Erasmus+projekt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„Akreditacija“</w:t>
      </w:r>
    </w:p>
    <w:p w14:paraId="0ED09169" w14:textId="77777777" w:rsidR="0026609E" w:rsidRDefault="0026609E" w:rsidP="0026609E">
      <w:pPr>
        <w:rPr>
          <w:rFonts w:ascii="Times New Roman" w:hAnsi="Times New Roman" w:cs="Times New Roman"/>
          <w:b/>
          <w:sz w:val="24"/>
          <w:szCs w:val="24"/>
        </w:rPr>
      </w:pPr>
    </w:p>
    <w:p w14:paraId="2A30E2A7" w14:textId="0A3B143D" w:rsidR="00FB35D3" w:rsidRPr="0026609E" w:rsidRDefault="00FB35D3" w:rsidP="00FB35D3">
      <w:p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Izvor financiranja je</w:t>
      </w:r>
      <w:r w:rsidR="0026609E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="008F6E79">
        <w:rPr>
          <w:rFonts w:ascii="Arial" w:hAnsi="Arial" w:cs="Arial"/>
          <w:b/>
          <w:bCs/>
        </w:rPr>
        <w:t>5</w:t>
      </w:r>
      <w:r w:rsidRPr="0026609E">
        <w:rPr>
          <w:rFonts w:ascii="Arial" w:hAnsi="Arial" w:cs="Arial"/>
          <w:b/>
          <w:bCs/>
        </w:rPr>
        <w:t>66 Pomoći temeljem prijenosa EU sredstava</w:t>
      </w:r>
    </w:p>
    <w:p w14:paraId="799EDADB" w14:textId="77777777" w:rsidR="0026609E" w:rsidRDefault="0026609E" w:rsidP="00FB35D3">
      <w:pPr>
        <w:rPr>
          <w:rFonts w:ascii="Times New Roman" w:hAnsi="Times New Roman" w:cs="Times New Roman"/>
          <w:b/>
          <w:sz w:val="24"/>
          <w:szCs w:val="24"/>
        </w:rPr>
      </w:pPr>
    </w:p>
    <w:p w14:paraId="7796DEE1" w14:textId="549F2D6F" w:rsidR="0026609E" w:rsidRPr="0026609E" w:rsidRDefault="00FB35D3" w:rsidP="00FB35D3">
      <w:pPr>
        <w:rPr>
          <w:rFonts w:ascii="Times New Roman" w:hAnsi="Times New Roman" w:cs="Times New Roman"/>
          <w:sz w:val="24"/>
          <w:szCs w:val="24"/>
        </w:rPr>
      </w:pPr>
      <w:r w:rsidRPr="0026609E">
        <w:rPr>
          <w:rFonts w:ascii="Times New Roman" w:hAnsi="Times New Roman" w:cs="Times New Roman"/>
          <w:sz w:val="24"/>
          <w:szCs w:val="24"/>
        </w:rPr>
        <w:t>CILJ PROGRAMA:</w:t>
      </w:r>
    </w:p>
    <w:p w14:paraId="06E86F5B" w14:textId="39F1B38A" w:rsidR="00FB35D3" w:rsidRPr="000B625B" w:rsidRDefault="000B625B" w:rsidP="00A749CF">
      <w:pPr>
        <w:rPr>
          <w:rFonts w:ascii="Arial" w:hAnsi="Arial" w:cs="Arial"/>
          <w:color w:val="000000"/>
          <w:shd w:val="clear" w:color="auto" w:fill="FFFFFF"/>
        </w:rPr>
      </w:pPr>
      <w:r w:rsidRPr="000B625B">
        <w:rPr>
          <w:rFonts w:ascii="Arial" w:hAnsi="Arial" w:cs="Arial"/>
          <w:color w:val="000000"/>
          <w:shd w:val="clear" w:color="auto" w:fill="FFFFFF"/>
        </w:rPr>
        <w:t xml:space="preserve">Cilj </w:t>
      </w:r>
      <w:proofErr w:type="spellStart"/>
      <w:r w:rsidRPr="000B625B">
        <w:rPr>
          <w:rFonts w:ascii="Arial" w:hAnsi="Arial" w:cs="Arial"/>
          <w:color w:val="000000"/>
          <w:shd w:val="clear" w:color="auto" w:fill="FFFFFF"/>
        </w:rPr>
        <w:t>Erasmus</w:t>
      </w:r>
      <w:proofErr w:type="spellEnd"/>
      <w:r w:rsidRPr="000B625B">
        <w:rPr>
          <w:rFonts w:ascii="Arial" w:hAnsi="Arial" w:cs="Arial"/>
          <w:color w:val="000000"/>
          <w:shd w:val="clear" w:color="auto" w:fill="FFFFFF"/>
        </w:rPr>
        <w:t xml:space="preserve">+ programa: promicati mobilnost u svrhu učenja za pojedince i skupine te suradnju, kvalitetu, </w:t>
      </w:r>
      <w:proofErr w:type="spellStart"/>
      <w:r w:rsidRPr="000B625B">
        <w:rPr>
          <w:rFonts w:ascii="Arial" w:hAnsi="Arial" w:cs="Arial"/>
          <w:color w:val="000000"/>
          <w:shd w:val="clear" w:color="auto" w:fill="FFFFFF"/>
        </w:rPr>
        <w:t>uključivost</w:t>
      </w:r>
      <w:proofErr w:type="spellEnd"/>
      <w:r w:rsidRPr="000B625B">
        <w:rPr>
          <w:rFonts w:ascii="Arial" w:hAnsi="Arial" w:cs="Arial"/>
          <w:color w:val="000000"/>
          <w:shd w:val="clear" w:color="auto" w:fill="FFFFFF"/>
        </w:rPr>
        <w:t xml:space="preserve"> i pravednost, izvrsnost, kreativnost i inovativnost na razini organizacija i politika u području obrazovanja i osposobljavanja.</w:t>
      </w:r>
    </w:p>
    <w:p w14:paraId="088180E4" w14:textId="77777777" w:rsidR="000B625B" w:rsidRPr="003E721E" w:rsidRDefault="000B625B" w:rsidP="00A749CF">
      <w:pPr>
        <w:rPr>
          <w:rFonts w:ascii="Arial" w:hAnsi="Arial" w:cs="Arial"/>
          <w:b/>
          <w:sz w:val="24"/>
          <w:szCs w:val="24"/>
        </w:rPr>
      </w:pPr>
    </w:p>
    <w:p w14:paraId="5150FFD0" w14:textId="77777777" w:rsidR="0026609E" w:rsidRPr="0026609E" w:rsidRDefault="0026609E" w:rsidP="0026609E">
      <w:pPr>
        <w:rPr>
          <w:rFonts w:ascii="Times New Roman" w:hAnsi="Times New Roman" w:cs="Times New Roman"/>
          <w:sz w:val="24"/>
          <w:szCs w:val="24"/>
        </w:rPr>
      </w:pPr>
      <w:r w:rsidRPr="0026609E">
        <w:rPr>
          <w:rFonts w:ascii="Times New Roman" w:hAnsi="Times New Roman" w:cs="Times New Roman"/>
          <w:sz w:val="24"/>
          <w:szCs w:val="24"/>
        </w:rPr>
        <w:t>ZAKONSKE I DRUGE PRAVNE OSNOVE:</w:t>
      </w:r>
    </w:p>
    <w:p w14:paraId="0FAA489C" w14:textId="5C4635F8" w:rsidR="00955C7C" w:rsidRPr="000B625B" w:rsidRDefault="000B625B" w:rsidP="0082227F">
      <w:pPr>
        <w:rPr>
          <w:rFonts w:ascii="Arial" w:hAnsi="Arial" w:cs="Arial"/>
          <w:bCs/>
        </w:rPr>
      </w:pPr>
      <w:r w:rsidRPr="000B625B">
        <w:rPr>
          <w:rFonts w:ascii="Arial" w:hAnsi="Arial" w:cs="Arial"/>
          <w:color w:val="000000"/>
          <w:shd w:val="clear" w:color="auto" w:fill="FFFFFF"/>
        </w:rPr>
        <w:t>Program se ostvaruje na temelju akreditacije za strukovno obrazovanje za programsko razdoblje 2021. - 2027. br. 2021-1-HR01-KA120-VET-000047125.</w:t>
      </w:r>
    </w:p>
    <w:p w14:paraId="762AD7D6" w14:textId="64A71EEE" w:rsidR="00265562" w:rsidRDefault="00265562" w:rsidP="0082227F">
      <w:pPr>
        <w:rPr>
          <w:rFonts w:ascii="Arial" w:hAnsi="Arial" w:cs="Arial"/>
          <w:bCs/>
        </w:rPr>
      </w:pPr>
    </w:p>
    <w:p w14:paraId="7A5A89C4" w14:textId="7E642753" w:rsidR="00265562" w:rsidRDefault="00265562" w:rsidP="0082227F">
      <w:pPr>
        <w:rPr>
          <w:rFonts w:ascii="Arial" w:hAnsi="Arial" w:cs="Arial"/>
          <w:bCs/>
        </w:rPr>
      </w:pPr>
    </w:p>
    <w:p w14:paraId="7FADCC14" w14:textId="77777777" w:rsidR="00265562" w:rsidRDefault="00265562" w:rsidP="00265562">
      <w:pPr>
        <w:rPr>
          <w:rFonts w:ascii="Times New Roman" w:hAnsi="Times New Roman" w:cs="Times New Roman"/>
          <w:b/>
          <w:sz w:val="24"/>
          <w:szCs w:val="24"/>
        </w:rPr>
      </w:pPr>
      <w:r w:rsidRPr="0082227F">
        <w:rPr>
          <w:rFonts w:ascii="Times New Roman" w:hAnsi="Times New Roman" w:cs="Times New Roman"/>
          <w:b/>
          <w:sz w:val="24"/>
          <w:szCs w:val="24"/>
        </w:rPr>
        <w:t>ISHODIŠTE I POKAZATELJI NA KOJIMA SE ZASNIVAJU IZRAČUNI I OCJENE POTREBNIH SREDSTAVA ZA PROVOĐENJE PROGRAMA:</w:t>
      </w:r>
    </w:p>
    <w:p w14:paraId="497B1D31" w14:textId="77777777" w:rsidR="00265562" w:rsidRDefault="00265562" w:rsidP="0026556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StilTablice"/>
        <w:tblW w:w="10318" w:type="dxa"/>
        <w:jc w:val="center"/>
        <w:tblLook w:val="04A0" w:firstRow="1" w:lastRow="0" w:firstColumn="1" w:lastColumn="0" w:noHBand="0" w:noVBand="1"/>
      </w:tblPr>
      <w:tblGrid>
        <w:gridCol w:w="1841"/>
        <w:gridCol w:w="1814"/>
        <w:gridCol w:w="972"/>
        <w:gridCol w:w="1154"/>
        <w:gridCol w:w="1075"/>
        <w:gridCol w:w="1154"/>
        <w:gridCol w:w="1154"/>
        <w:gridCol w:w="1154"/>
      </w:tblGrid>
      <w:tr w:rsidR="00265562" w14:paraId="6DB7FC94" w14:textId="77777777" w:rsidTr="00971644">
        <w:trPr>
          <w:jc w:val="center"/>
        </w:trPr>
        <w:tc>
          <w:tcPr>
            <w:tcW w:w="1841" w:type="dxa"/>
            <w:shd w:val="clear" w:color="auto" w:fill="B5C0D8"/>
          </w:tcPr>
          <w:p w14:paraId="131BB972" w14:textId="77777777" w:rsidR="00265562" w:rsidRPr="00FA41FB" w:rsidRDefault="00265562" w:rsidP="00971644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FA41FB">
              <w:rPr>
                <w:rFonts w:cs="Times New Roman"/>
                <w:b/>
                <w:sz w:val="24"/>
                <w:szCs w:val="24"/>
              </w:rPr>
              <w:lastRenderedPageBreak/>
              <w:t>Pokazatelj učinka</w:t>
            </w:r>
          </w:p>
        </w:tc>
        <w:tc>
          <w:tcPr>
            <w:tcW w:w="1814" w:type="dxa"/>
            <w:shd w:val="clear" w:color="auto" w:fill="B5C0D8"/>
          </w:tcPr>
          <w:p w14:paraId="29A5F952" w14:textId="77777777" w:rsidR="00265562" w:rsidRPr="00FA41FB" w:rsidRDefault="00265562" w:rsidP="00971644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Definicija</w:t>
            </w:r>
          </w:p>
        </w:tc>
        <w:tc>
          <w:tcPr>
            <w:tcW w:w="972" w:type="dxa"/>
            <w:shd w:val="clear" w:color="auto" w:fill="B5C0D8"/>
          </w:tcPr>
          <w:p w14:paraId="5F5A8D63" w14:textId="77777777" w:rsidR="00265562" w:rsidRPr="00FA41FB" w:rsidRDefault="00265562" w:rsidP="00971644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Jedinica</w:t>
            </w:r>
          </w:p>
        </w:tc>
        <w:tc>
          <w:tcPr>
            <w:tcW w:w="1154" w:type="dxa"/>
            <w:shd w:val="clear" w:color="auto" w:fill="B5C0D8"/>
          </w:tcPr>
          <w:p w14:paraId="2FEEFD8F" w14:textId="77777777" w:rsidR="00265562" w:rsidRPr="00FA41FB" w:rsidRDefault="00265562" w:rsidP="00971644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Polazna vrijednost</w:t>
            </w:r>
          </w:p>
        </w:tc>
        <w:tc>
          <w:tcPr>
            <w:tcW w:w="1075" w:type="dxa"/>
            <w:shd w:val="clear" w:color="auto" w:fill="B5C0D8"/>
          </w:tcPr>
          <w:p w14:paraId="7E8234AE" w14:textId="77777777" w:rsidR="00265562" w:rsidRPr="00FA41FB" w:rsidRDefault="00265562" w:rsidP="00971644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Izvor podataka</w:t>
            </w:r>
          </w:p>
        </w:tc>
        <w:tc>
          <w:tcPr>
            <w:tcW w:w="1154" w:type="dxa"/>
            <w:shd w:val="clear" w:color="auto" w:fill="B5C0D8"/>
          </w:tcPr>
          <w:p w14:paraId="642C0054" w14:textId="77777777" w:rsidR="00265562" w:rsidRPr="00FA41FB" w:rsidRDefault="00265562" w:rsidP="00971644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Ciljana vrijednost (202</w:t>
            </w:r>
            <w:r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4</w:t>
            </w: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.)</w:t>
            </w:r>
          </w:p>
        </w:tc>
        <w:tc>
          <w:tcPr>
            <w:tcW w:w="1154" w:type="dxa"/>
            <w:shd w:val="clear" w:color="auto" w:fill="B5C0D8"/>
          </w:tcPr>
          <w:p w14:paraId="07157FF2" w14:textId="77777777" w:rsidR="00265562" w:rsidRPr="00FA41FB" w:rsidRDefault="00265562" w:rsidP="00971644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Ciljana vrijednost (202</w:t>
            </w:r>
            <w:r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5</w:t>
            </w: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.)</w:t>
            </w:r>
          </w:p>
        </w:tc>
        <w:tc>
          <w:tcPr>
            <w:tcW w:w="1154" w:type="dxa"/>
            <w:shd w:val="clear" w:color="auto" w:fill="B5C0D8"/>
          </w:tcPr>
          <w:p w14:paraId="5EDA09D4" w14:textId="77777777" w:rsidR="00265562" w:rsidRPr="00FA41FB" w:rsidRDefault="00265562" w:rsidP="00971644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Ciljana vrijednost (202</w:t>
            </w:r>
            <w:r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6</w:t>
            </w:r>
            <w:r w:rsidRPr="00FA41FB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.)</w:t>
            </w:r>
          </w:p>
        </w:tc>
      </w:tr>
      <w:tr w:rsidR="00265562" w14:paraId="21D20ADE" w14:textId="77777777" w:rsidTr="00971644">
        <w:trPr>
          <w:jc w:val="center"/>
        </w:trPr>
        <w:tc>
          <w:tcPr>
            <w:tcW w:w="1841" w:type="dxa"/>
          </w:tcPr>
          <w:p w14:paraId="4661AF8E" w14:textId="36AAFFCE" w:rsidR="00265562" w:rsidRPr="00692BF1" w:rsidRDefault="00265562" w:rsidP="002655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321</w:t>
            </w:r>
          </w:p>
        </w:tc>
        <w:tc>
          <w:tcPr>
            <w:tcW w:w="1814" w:type="dxa"/>
          </w:tcPr>
          <w:p w14:paraId="2C98A2BE" w14:textId="63FD4096" w:rsidR="00265562" w:rsidRDefault="00265562" w:rsidP="00265562">
            <w:pPr>
              <w:jc w:val="left"/>
            </w:pPr>
            <w:r>
              <w:t>Naknade troškova zaposlenima</w:t>
            </w:r>
          </w:p>
        </w:tc>
        <w:tc>
          <w:tcPr>
            <w:tcW w:w="972" w:type="dxa"/>
          </w:tcPr>
          <w:p w14:paraId="76A829CA" w14:textId="77777777" w:rsidR="00265562" w:rsidRDefault="00265562" w:rsidP="00265562">
            <w:r>
              <w:t>EUR</w:t>
            </w:r>
          </w:p>
        </w:tc>
        <w:tc>
          <w:tcPr>
            <w:tcW w:w="1154" w:type="dxa"/>
          </w:tcPr>
          <w:p w14:paraId="2C581143" w14:textId="2C834638" w:rsidR="00265562" w:rsidRPr="00692BF1" w:rsidRDefault="00A02922" w:rsidP="00265562">
            <w:pPr>
              <w:rPr>
                <w:sz w:val="22"/>
              </w:rPr>
            </w:pPr>
            <w:r>
              <w:rPr>
                <w:sz w:val="22"/>
              </w:rPr>
              <w:t>25.000,00</w:t>
            </w:r>
          </w:p>
        </w:tc>
        <w:tc>
          <w:tcPr>
            <w:tcW w:w="1075" w:type="dxa"/>
          </w:tcPr>
          <w:p w14:paraId="499AF9F3" w14:textId="77777777" w:rsidR="00265562" w:rsidRPr="00692BF1" w:rsidRDefault="00265562" w:rsidP="00265562">
            <w:pPr>
              <w:rPr>
                <w:sz w:val="22"/>
              </w:rPr>
            </w:pPr>
            <w:proofErr w:type="spellStart"/>
            <w:r w:rsidRPr="005E717C">
              <w:rPr>
                <w:szCs w:val="20"/>
              </w:rPr>
              <w:t>Rač</w:t>
            </w:r>
            <w:r>
              <w:rPr>
                <w:szCs w:val="20"/>
              </w:rPr>
              <w:t>unov</w:t>
            </w:r>
            <w:proofErr w:type="spellEnd"/>
            <w:r>
              <w:rPr>
                <w:szCs w:val="20"/>
              </w:rPr>
              <w:t>.</w:t>
            </w:r>
          </w:p>
        </w:tc>
        <w:tc>
          <w:tcPr>
            <w:tcW w:w="1154" w:type="dxa"/>
          </w:tcPr>
          <w:p w14:paraId="5973CB79" w14:textId="0558351A" w:rsidR="00265562" w:rsidRPr="00692BF1" w:rsidRDefault="00265562" w:rsidP="00265562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A02922">
              <w:rPr>
                <w:sz w:val="22"/>
              </w:rPr>
              <w:t>0</w:t>
            </w:r>
            <w:r>
              <w:rPr>
                <w:sz w:val="22"/>
              </w:rPr>
              <w:t>.000,00</w:t>
            </w:r>
          </w:p>
        </w:tc>
        <w:tc>
          <w:tcPr>
            <w:tcW w:w="1154" w:type="dxa"/>
          </w:tcPr>
          <w:p w14:paraId="4A51C5E3" w14:textId="44607670" w:rsidR="00265562" w:rsidRPr="00692BF1" w:rsidRDefault="00265562" w:rsidP="00265562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A02922">
              <w:rPr>
                <w:sz w:val="22"/>
              </w:rPr>
              <w:t>0</w:t>
            </w:r>
            <w:r>
              <w:rPr>
                <w:sz w:val="22"/>
              </w:rPr>
              <w:t>.000,00</w:t>
            </w:r>
          </w:p>
        </w:tc>
        <w:tc>
          <w:tcPr>
            <w:tcW w:w="1154" w:type="dxa"/>
          </w:tcPr>
          <w:p w14:paraId="3E2162A4" w14:textId="4E04B31C" w:rsidR="00265562" w:rsidRPr="00692BF1" w:rsidRDefault="00265562" w:rsidP="00265562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A02922">
              <w:rPr>
                <w:sz w:val="22"/>
              </w:rPr>
              <w:t>0</w:t>
            </w:r>
            <w:r>
              <w:rPr>
                <w:sz w:val="22"/>
              </w:rPr>
              <w:t>.000,00</w:t>
            </w:r>
          </w:p>
        </w:tc>
      </w:tr>
      <w:tr w:rsidR="00265562" w14:paraId="0C6B39CB" w14:textId="77777777" w:rsidTr="00971644">
        <w:trPr>
          <w:jc w:val="center"/>
        </w:trPr>
        <w:tc>
          <w:tcPr>
            <w:tcW w:w="1841" w:type="dxa"/>
          </w:tcPr>
          <w:p w14:paraId="11F79F99" w14:textId="77777777" w:rsidR="00265562" w:rsidRPr="00692BF1" w:rsidRDefault="00265562" w:rsidP="009716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</w:t>
            </w:r>
          </w:p>
        </w:tc>
        <w:tc>
          <w:tcPr>
            <w:tcW w:w="1814" w:type="dxa"/>
          </w:tcPr>
          <w:p w14:paraId="63B265DB" w14:textId="77777777" w:rsidR="00265562" w:rsidRDefault="00265562" w:rsidP="00971644">
            <w:pPr>
              <w:jc w:val="left"/>
            </w:pPr>
            <w:r>
              <w:t>Rashodi za usluge</w:t>
            </w:r>
          </w:p>
        </w:tc>
        <w:tc>
          <w:tcPr>
            <w:tcW w:w="972" w:type="dxa"/>
          </w:tcPr>
          <w:p w14:paraId="4DFA6204" w14:textId="77777777" w:rsidR="00265562" w:rsidRDefault="00265562" w:rsidP="00971644">
            <w:r>
              <w:t>EUR</w:t>
            </w:r>
          </w:p>
        </w:tc>
        <w:tc>
          <w:tcPr>
            <w:tcW w:w="1154" w:type="dxa"/>
          </w:tcPr>
          <w:p w14:paraId="198F1D08" w14:textId="1919EBE6" w:rsidR="00265562" w:rsidRPr="00692BF1" w:rsidRDefault="00A02922" w:rsidP="00971644">
            <w:pPr>
              <w:rPr>
                <w:sz w:val="22"/>
              </w:rPr>
            </w:pPr>
            <w:r>
              <w:rPr>
                <w:sz w:val="22"/>
              </w:rPr>
              <w:t>25.000,00</w:t>
            </w:r>
          </w:p>
        </w:tc>
        <w:tc>
          <w:tcPr>
            <w:tcW w:w="1075" w:type="dxa"/>
          </w:tcPr>
          <w:p w14:paraId="22596CC3" w14:textId="77777777" w:rsidR="00265562" w:rsidRPr="00692BF1" w:rsidRDefault="00265562" w:rsidP="00971644">
            <w:pPr>
              <w:rPr>
                <w:sz w:val="22"/>
              </w:rPr>
            </w:pPr>
            <w:proofErr w:type="spellStart"/>
            <w:r w:rsidRPr="005E717C">
              <w:rPr>
                <w:szCs w:val="20"/>
              </w:rPr>
              <w:t>Rač</w:t>
            </w:r>
            <w:r>
              <w:rPr>
                <w:szCs w:val="20"/>
              </w:rPr>
              <w:t>unov</w:t>
            </w:r>
            <w:proofErr w:type="spellEnd"/>
            <w:r>
              <w:rPr>
                <w:szCs w:val="20"/>
              </w:rPr>
              <w:t>.</w:t>
            </w:r>
          </w:p>
        </w:tc>
        <w:tc>
          <w:tcPr>
            <w:tcW w:w="1154" w:type="dxa"/>
          </w:tcPr>
          <w:p w14:paraId="5BAE38CC" w14:textId="3D403E63" w:rsidR="00265562" w:rsidRPr="00692BF1" w:rsidRDefault="00A02922" w:rsidP="00971644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265562">
              <w:rPr>
                <w:sz w:val="22"/>
              </w:rPr>
              <w:t>5.000,00</w:t>
            </w:r>
          </w:p>
        </w:tc>
        <w:tc>
          <w:tcPr>
            <w:tcW w:w="1154" w:type="dxa"/>
          </w:tcPr>
          <w:p w14:paraId="45C5E0A5" w14:textId="544BD576" w:rsidR="00265562" w:rsidRPr="00692BF1" w:rsidRDefault="00A02922" w:rsidP="00971644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265562">
              <w:rPr>
                <w:sz w:val="22"/>
              </w:rPr>
              <w:t>5.000,00</w:t>
            </w:r>
          </w:p>
        </w:tc>
        <w:tc>
          <w:tcPr>
            <w:tcW w:w="1154" w:type="dxa"/>
          </w:tcPr>
          <w:p w14:paraId="5348016B" w14:textId="13602042" w:rsidR="00265562" w:rsidRPr="00692BF1" w:rsidRDefault="00A02922" w:rsidP="00971644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265562">
              <w:rPr>
                <w:sz w:val="22"/>
              </w:rPr>
              <w:t>5.000,00</w:t>
            </w:r>
          </w:p>
        </w:tc>
      </w:tr>
      <w:tr w:rsidR="00A02922" w14:paraId="1C0EAA2B" w14:textId="77777777" w:rsidTr="00971644">
        <w:trPr>
          <w:jc w:val="center"/>
        </w:trPr>
        <w:tc>
          <w:tcPr>
            <w:tcW w:w="1841" w:type="dxa"/>
          </w:tcPr>
          <w:p w14:paraId="4237E7A0" w14:textId="60713CA6" w:rsidR="00A02922" w:rsidRDefault="00A02922" w:rsidP="009716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</w:t>
            </w:r>
          </w:p>
        </w:tc>
        <w:tc>
          <w:tcPr>
            <w:tcW w:w="1814" w:type="dxa"/>
          </w:tcPr>
          <w:p w14:paraId="75BDABC8" w14:textId="2A03EF2E" w:rsidR="00A02922" w:rsidRDefault="00A02922" w:rsidP="00971644">
            <w:r>
              <w:t xml:space="preserve">Naknade troškova osobama izvan </w:t>
            </w:r>
            <w:proofErr w:type="spellStart"/>
            <w:r>
              <w:t>r.o</w:t>
            </w:r>
            <w:proofErr w:type="spellEnd"/>
            <w:r>
              <w:t>.</w:t>
            </w:r>
          </w:p>
        </w:tc>
        <w:tc>
          <w:tcPr>
            <w:tcW w:w="972" w:type="dxa"/>
          </w:tcPr>
          <w:p w14:paraId="0873FC83" w14:textId="5CF540DA" w:rsidR="00A02922" w:rsidRDefault="00A02922" w:rsidP="00971644">
            <w:r>
              <w:t>EUR</w:t>
            </w:r>
          </w:p>
        </w:tc>
        <w:tc>
          <w:tcPr>
            <w:tcW w:w="1154" w:type="dxa"/>
          </w:tcPr>
          <w:p w14:paraId="64AAF3F2" w14:textId="24ECFEE0" w:rsidR="00A02922" w:rsidRDefault="00A02922" w:rsidP="00971644">
            <w:r>
              <w:t>15.000,00</w:t>
            </w:r>
          </w:p>
        </w:tc>
        <w:tc>
          <w:tcPr>
            <w:tcW w:w="1075" w:type="dxa"/>
          </w:tcPr>
          <w:p w14:paraId="0D5D7A43" w14:textId="565C6B47" w:rsidR="00A02922" w:rsidRPr="005E717C" w:rsidRDefault="00A02922" w:rsidP="00971644">
            <w:pPr>
              <w:rPr>
                <w:szCs w:val="20"/>
              </w:rPr>
            </w:pPr>
            <w:proofErr w:type="spellStart"/>
            <w:r w:rsidRPr="005E717C">
              <w:rPr>
                <w:szCs w:val="20"/>
              </w:rPr>
              <w:t>Rač</w:t>
            </w:r>
            <w:r>
              <w:rPr>
                <w:szCs w:val="20"/>
              </w:rPr>
              <w:t>unov</w:t>
            </w:r>
            <w:proofErr w:type="spellEnd"/>
            <w:r>
              <w:rPr>
                <w:szCs w:val="20"/>
              </w:rPr>
              <w:t>.</w:t>
            </w:r>
          </w:p>
        </w:tc>
        <w:tc>
          <w:tcPr>
            <w:tcW w:w="1154" w:type="dxa"/>
          </w:tcPr>
          <w:p w14:paraId="56280CAB" w14:textId="40555435" w:rsidR="00A02922" w:rsidRPr="00A02922" w:rsidRDefault="00A02922" w:rsidP="00971644">
            <w:pPr>
              <w:rPr>
                <w:sz w:val="22"/>
              </w:rPr>
            </w:pPr>
            <w:r w:rsidRPr="00A02922">
              <w:rPr>
                <w:sz w:val="22"/>
              </w:rPr>
              <w:t>15.000,00</w:t>
            </w:r>
          </w:p>
        </w:tc>
        <w:tc>
          <w:tcPr>
            <w:tcW w:w="1154" w:type="dxa"/>
          </w:tcPr>
          <w:p w14:paraId="597ADC07" w14:textId="553010F3" w:rsidR="00A02922" w:rsidRPr="00A02922" w:rsidRDefault="00A02922" w:rsidP="00971644">
            <w:pPr>
              <w:rPr>
                <w:sz w:val="22"/>
              </w:rPr>
            </w:pPr>
            <w:r w:rsidRPr="00A02922">
              <w:rPr>
                <w:sz w:val="22"/>
              </w:rPr>
              <w:t>15.000,00</w:t>
            </w:r>
          </w:p>
        </w:tc>
        <w:tc>
          <w:tcPr>
            <w:tcW w:w="1154" w:type="dxa"/>
          </w:tcPr>
          <w:p w14:paraId="5957E590" w14:textId="08E50A3A" w:rsidR="00A02922" w:rsidRPr="00A02922" w:rsidRDefault="00A02922" w:rsidP="00971644">
            <w:pPr>
              <w:rPr>
                <w:sz w:val="22"/>
              </w:rPr>
            </w:pPr>
            <w:r w:rsidRPr="00A02922">
              <w:rPr>
                <w:sz w:val="22"/>
              </w:rPr>
              <w:t>15.000,00</w:t>
            </w:r>
          </w:p>
        </w:tc>
      </w:tr>
      <w:tr w:rsidR="00265562" w14:paraId="66CE66FC" w14:textId="77777777" w:rsidTr="00971644">
        <w:trPr>
          <w:jc w:val="center"/>
        </w:trPr>
        <w:tc>
          <w:tcPr>
            <w:tcW w:w="1841" w:type="dxa"/>
          </w:tcPr>
          <w:p w14:paraId="0894E502" w14:textId="77777777" w:rsidR="00265562" w:rsidRPr="00692BF1" w:rsidRDefault="00265562" w:rsidP="009716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329</w:t>
            </w:r>
          </w:p>
        </w:tc>
        <w:tc>
          <w:tcPr>
            <w:tcW w:w="1814" w:type="dxa"/>
          </w:tcPr>
          <w:p w14:paraId="53224369" w14:textId="77777777" w:rsidR="00265562" w:rsidRDefault="00265562" w:rsidP="00971644">
            <w:pPr>
              <w:jc w:val="left"/>
            </w:pPr>
            <w:r>
              <w:t xml:space="preserve">Ostali nespomenuti rashodi </w:t>
            </w:r>
            <w:proofErr w:type="spellStart"/>
            <w:r>
              <w:t>poslov</w:t>
            </w:r>
            <w:proofErr w:type="spellEnd"/>
            <w:r>
              <w:t>.</w:t>
            </w:r>
          </w:p>
        </w:tc>
        <w:tc>
          <w:tcPr>
            <w:tcW w:w="972" w:type="dxa"/>
          </w:tcPr>
          <w:p w14:paraId="6480EA22" w14:textId="77777777" w:rsidR="00265562" w:rsidRDefault="00265562" w:rsidP="00971644">
            <w:r>
              <w:t>EUR</w:t>
            </w:r>
          </w:p>
        </w:tc>
        <w:tc>
          <w:tcPr>
            <w:tcW w:w="1154" w:type="dxa"/>
          </w:tcPr>
          <w:p w14:paraId="40A31622" w14:textId="716AE45F" w:rsidR="00265562" w:rsidRPr="00692BF1" w:rsidRDefault="00A02922" w:rsidP="00971644">
            <w:pPr>
              <w:rPr>
                <w:sz w:val="22"/>
              </w:rPr>
            </w:pPr>
            <w:r>
              <w:rPr>
                <w:sz w:val="22"/>
              </w:rPr>
              <w:t>71.221,00</w:t>
            </w:r>
          </w:p>
        </w:tc>
        <w:tc>
          <w:tcPr>
            <w:tcW w:w="1075" w:type="dxa"/>
          </w:tcPr>
          <w:p w14:paraId="4B94F2E3" w14:textId="77777777" w:rsidR="00265562" w:rsidRPr="00692BF1" w:rsidRDefault="00265562" w:rsidP="00971644">
            <w:pPr>
              <w:rPr>
                <w:sz w:val="22"/>
              </w:rPr>
            </w:pPr>
            <w:proofErr w:type="spellStart"/>
            <w:r w:rsidRPr="005E717C">
              <w:rPr>
                <w:szCs w:val="20"/>
              </w:rPr>
              <w:t>Rač</w:t>
            </w:r>
            <w:r>
              <w:rPr>
                <w:szCs w:val="20"/>
              </w:rPr>
              <w:t>unov</w:t>
            </w:r>
            <w:proofErr w:type="spellEnd"/>
            <w:r>
              <w:rPr>
                <w:szCs w:val="20"/>
              </w:rPr>
              <w:t>.</w:t>
            </w:r>
          </w:p>
        </w:tc>
        <w:tc>
          <w:tcPr>
            <w:tcW w:w="1154" w:type="dxa"/>
          </w:tcPr>
          <w:p w14:paraId="2C36D4D2" w14:textId="1152070A" w:rsidR="00265562" w:rsidRPr="00692BF1" w:rsidRDefault="00A02922" w:rsidP="00971644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 w:rsidR="00265562">
              <w:rPr>
                <w:sz w:val="22"/>
              </w:rPr>
              <w:t>3.</w:t>
            </w:r>
            <w:r>
              <w:rPr>
                <w:sz w:val="22"/>
              </w:rPr>
              <w:t>50</w:t>
            </w:r>
            <w:r w:rsidR="00265562">
              <w:rPr>
                <w:sz w:val="22"/>
              </w:rPr>
              <w:t>0,00</w:t>
            </w:r>
          </w:p>
        </w:tc>
        <w:tc>
          <w:tcPr>
            <w:tcW w:w="1154" w:type="dxa"/>
          </w:tcPr>
          <w:p w14:paraId="4E8F3469" w14:textId="4D04FFA4" w:rsidR="00265562" w:rsidRPr="00692BF1" w:rsidRDefault="00265562" w:rsidP="00971644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 w:rsidR="00A02922"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  <w:r w:rsidR="00A02922">
              <w:rPr>
                <w:sz w:val="22"/>
              </w:rPr>
              <w:t>5</w:t>
            </w:r>
            <w:r>
              <w:rPr>
                <w:sz w:val="22"/>
              </w:rPr>
              <w:t>00,00</w:t>
            </w:r>
          </w:p>
        </w:tc>
        <w:tc>
          <w:tcPr>
            <w:tcW w:w="1154" w:type="dxa"/>
          </w:tcPr>
          <w:p w14:paraId="66DA7BDB" w14:textId="3F02E020" w:rsidR="00265562" w:rsidRPr="00692BF1" w:rsidRDefault="00265562" w:rsidP="00971644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 w:rsidR="00A02922"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  <w:r w:rsidR="00A02922">
              <w:rPr>
                <w:sz w:val="22"/>
              </w:rPr>
              <w:t>5</w:t>
            </w:r>
            <w:r>
              <w:rPr>
                <w:sz w:val="22"/>
              </w:rPr>
              <w:t>00,00</w:t>
            </w:r>
          </w:p>
        </w:tc>
      </w:tr>
      <w:tr w:rsidR="00265562" w14:paraId="39C420B1" w14:textId="77777777" w:rsidTr="00971644">
        <w:trPr>
          <w:jc w:val="center"/>
        </w:trPr>
        <w:tc>
          <w:tcPr>
            <w:tcW w:w="1841" w:type="dxa"/>
          </w:tcPr>
          <w:p w14:paraId="1751B701" w14:textId="77777777" w:rsidR="00265562" w:rsidRPr="00692BF1" w:rsidRDefault="00265562" w:rsidP="009716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4E65298" w14:textId="77777777" w:rsidR="00265562" w:rsidRDefault="00265562" w:rsidP="00971644">
            <w:pPr>
              <w:jc w:val="left"/>
            </w:pPr>
          </w:p>
        </w:tc>
        <w:tc>
          <w:tcPr>
            <w:tcW w:w="972" w:type="dxa"/>
          </w:tcPr>
          <w:p w14:paraId="02FB51A9" w14:textId="77777777" w:rsidR="00265562" w:rsidRDefault="00265562" w:rsidP="00971644"/>
        </w:tc>
        <w:tc>
          <w:tcPr>
            <w:tcW w:w="1154" w:type="dxa"/>
          </w:tcPr>
          <w:p w14:paraId="7E787BF6" w14:textId="77777777" w:rsidR="00265562" w:rsidRPr="00692BF1" w:rsidRDefault="00265562" w:rsidP="00971644">
            <w:pPr>
              <w:rPr>
                <w:sz w:val="22"/>
              </w:rPr>
            </w:pPr>
          </w:p>
        </w:tc>
        <w:tc>
          <w:tcPr>
            <w:tcW w:w="1075" w:type="dxa"/>
          </w:tcPr>
          <w:p w14:paraId="6F3875B7" w14:textId="77777777" w:rsidR="00265562" w:rsidRPr="00692BF1" w:rsidRDefault="00265562" w:rsidP="00971644">
            <w:pPr>
              <w:rPr>
                <w:sz w:val="22"/>
              </w:rPr>
            </w:pPr>
          </w:p>
        </w:tc>
        <w:tc>
          <w:tcPr>
            <w:tcW w:w="1154" w:type="dxa"/>
          </w:tcPr>
          <w:p w14:paraId="6408ED3B" w14:textId="77777777" w:rsidR="00265562" w:rsidRPr="00692BF1" w:rsidRDefault="00265562" w:rsidP="00971644">
            <w:pPr>
              <w:rPr>
                <w:sz w:val="22"/>
              </w:rPr>
            </w:pPr>
          </w:p>
        </w:tc>
        <w:tc>
          <w:tcPr>
            <w:tcW w:w="1154" w:type="dxa"/>
          </w:tcPr>
          <w:p w14:paraId="4581E519" w14:textId="77777777" w:rsidR="00265562" w:rsidRPr="00692BF1" w:rsidRDefault="00265562" w:rsidP="00971644">
            <w:pPr>
              <w:rPr>
                <w:sz w:val="22"/>
              </w:rPr>
            </w:pPr>
          </w:p>
        </w:tc>
        <w:tc>
          <w:tcPr>
            <w:tcW w:w="1154" w:type="dxa"/>
          </w:tcPr>
          <w:p w14:paraId="233EC2CE" w14:textId="77777777" w:rsidR="00265562" w:rsidRPr="00692BF1" w:rsidRDefault="00265562" w:rsidP="00971644">
            <w:pPr>
              <w:rPr>
                <w:sz w:val="22"/>
              </w:rPr>
            </w:pPr>
          </w:p>
        </w:tc>
      </w:tr>
      <w:tr w:rsidR="00265562" w14:paraId="656782F0" w14:textId="77777777" w:rsidTr="00971644">
        <w:trPr>
          <w:jc w:val="center"/>
        </w:trPr>
        <w:tc>
          <w:tcPr>
            <w:tcW w:w="1841" w:type="dxa"/>
          </w:tcPr>
          <w:p w14:paraId="3427078F" w14:textId="77777777" w:rsidR="00265562" w:rsidRPr="00692BF1" w:rsidRDefault="00265562" w:rsidP="009716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UKUPNO</w:t>
            </w:r>
          </w:p>
        </w:tc>
        <w:tc>
          <w:tcPr>
            <w:tcW w:w="1814" w:type="dxa"/>
          </w:tcPr>
          <w:p w14:paraId="5859C9F2" w14:textId="77777777" w:rsidR="00265562" w:rsidRDefault="00265562" w:rsidP="00971644">
            <w:pPr>
              <w:jc w:val="left"/>
            </w:pPr>
          </w:p>
        </w:tc>
        <w:tc>
          <w:tcPr>
            <w:tcW w:w="972" w:type="dxa"/>
          </w:tcPr>
          <w:p w14:paraId="07A53052" w14:textId="77777777" w:rsidR="00265562" w:rsidRDefault="00265562" w:rsidP="00971644"/>
        </w:tc>
        <w:tc>
          <w:tcPr>
            <w:tcW w:w="1154" w:type="dxa"/>
          </w:tcPr>
          <w:p w14:paraId="673B6060" w14:textId="475F6369" w:rsidR="00265562" w:rsidRPr="00692BF1" w:rsidRDefault="00A02922" w:rsidP="00971644">
            <w:pPr>
              <w:rPr>
                <w:sz w:val="22"/>
              </w:rPr>
            </w:pPr>
            <w:r>
              <w:rPr>
                <w:sz w:val="22"/>
              </w:rPr>
              <w:t>136.221,00</w:t>
            </w:r>
          </w:p>
        </w:tc>
        <w:tc>
          <w:tcPr>
            <w:tcW w:w="1075" w:type="dxa"/>
          </w:tcPr>
          <w:p w14:paraId="6BED319E" w14:textId="77777777" w:rsidR="00265562" w:rsidRPr="00692BF1" w:rsidRDefault="00265562" w:rsidP="00971644">
            <w:pPr>
              <w:rPr>
                <w:sz w:val="22"/>
              </w:rPr>
            </w:pPr>
          </w:p>
        </w:tc>
        <w:tc>
          <w:tcPr>
            <w:tcW w:w="1154" w:type="dxa"/>
          </w:tcPr>
          <w:p w14:paraId="05956613" w14:textId="37E8770D" w:rsidR="00265562" w:rsidRPr="00692BF1" w:rsidRDefault="00265562" w:rsidP="00971644">
            <w:pPr>
              <w:rPr>
                <w:sz w:val="22"/>
              </w:rPr>
            </w:pPr>
            <w:r>
              <w:rPr>
                <w:sz w:val="22"/>
              </w:rPr>
              <w:t>83.</w:t>
            </w:r>
            <w:r w:rsidR="00A02922">
              <w:rPr>
                <w:sz w:val="22"/>
              </w:rPr>
              <w:t>50</w:t>
            </w:r>
            <w:r>
              <w:rPr>
                <w:sz w:val="22"/>
              </w:rPr>
              <w:t>0,00</w:t>
            </w:r>
          </w:p>
        </w:tc>
        <w:tc>
          <w:tcPr>
            <w:tcW w:w="1154" w:type="dxa"/>
          </w:tcPr>
          <w:p w14:paraId="4F799B20" w14:textId="10B4B187" w:rsidR="00265562" w:rsidRPr="00692BF1" w:rsidRDefault="00A02922" w:rsidP="00971644">
            <w:pPr>
              <w:rPr>
                <w:sz w:val="22"/>
              </w:rPr>
            </w:pPr>
            <w:r>
              <w:rPr>
                <w:sz w:val="22"/>
              </w:rPr>
              <w:t>83</w:t>
            </w:r>
            <w:r w:rsidR="00265562">
              <w:rPr>
                <w:sz w:val="22"/>
              </w:rPr>
              <w:t>.</w:t>
            </w:r>
            <w:r>
              <w:rPr>
                <w:sz w:val="22"/>
              </w:rPr>
              <w:t>5</w:t>
            </w:r>
            <w:r w:rsidR="00265562">
              <w:rPr>
                <w:sz w:val="22"/>
              </w:rPr>
              <w:t>00,00</w:t>
            </w:r>
          </w:p>
        </w:tc>
        <w:tc>
          <w:tcPr>
            <w:tcW w:w="1154" w:type="dxa"/>
          </w:tcPr>
          <w:p w14:paraId="07410B9F" w14:textId="48F1A3F2" w:rsidR="00265562" w:rsidRPr="00692BF1" w:rsidRDefault="00A02922" w:rsidP="00971644">
            <w:pPr>
              <w:rPr>
                <w:sz w:val="22"/>
              </w:rPr>
            </w:pPr>
            <w:r>
              <w:rPr>
                <w:sz w:val="22"/>
              </w:rPr>
              <w:t>83</w:t>
            </w:r>
            <w:r w:rsidR="00265562">
              <w:rPr>
                <w:sz w:val="22"/>
              </w:rPr>
              <w:t>.</w:t>
            </w:r>
            <w:r>
              <w:rPr>
                <w:sz w:val="22"/>
              </w:rPr>
              <w:t>5</w:t>
            </w:r>
            <w:r w:rsidR="00265562">
              <w:rPr>
                <w:sz w:val="22"/>
              </w:rPr>
              <w:t>00,00</w:t>
            </w:r>
          </w:p>
        </w:tc>
      </w:tr>
    </w:tbl>
    <w:p w14:paraId="6345968F" w14:textId="41BD4B3F" w:rsidR="00265562" w:rsidRDefault="00265562" w:rsidP="0082227F">
      <w:pPr>
        <w:rPr>
          <w:rFonts w:ascii="Arial" w:hAnsi="Arial" w:cs="Arial"/>
          <w:bCs/>
        </w:rPr>
      </w:pPr>
    </w:p>
    <w:p w14:paraId="0A132722" w14:textId="1BD1031E" w:rsidR="00265562" w:rsidRDefault="00265562" w:rsidP="0082227F">
      <w:pPr>
        <w:rPr>
          <w:rFonts w:ascii="Arial" w:hAnsi="Arial" w:cs="Arial"/>
          <w:bCs/>
        </w:rPr>
      </w:pPr>
    </w:p>
    <w:p w14:paraId="6468B365" w14:textId="77777777" w:rsidR="00265562" w:rsidRDefault="00265562" w:rsidP="00265562">
      <w:pPr>
        <w:rPr>
          <w:rFonts w:ascii="Times New Roman" w:hAnsi="Times New Roman" w:cs="Times New Roman"/>
          <w:b/>
          <w:sz w:val="24"/>
          <w:szCs w:val="24"/>
        </w:rPr>
      </w:pPr>
      <w:r w:rsidRPr="0082227F">
        <w:rPr>
          <w:rFonts w:ascii="Times New Roman" w:hAnsi="Times New Roman" w:cs="Times New Roman"/>
          <w:b/>
          <w:sz w:val="24"/>
          <w:szCs w:val="24"/>
        </w:rPr>
        <w:t>IZVJEŠTAJ O POSTIGNUTIM CILJEVIMA I REZULTATIMA PROGRAMA TEMELJENIM NA POKAZATELJIMA USPJEŠNOSTI U PRETHODNOJ GODINI:</w:t>
      </w:r>
    </w:p>
    <w:p w14:paraId="1FB70EFF" w14:textId="77777777" w:rsidR="00265562" w:rsidRDefault="00265562" w:rsidP="00265562">
      <w:pPr>
        <w:rPr>
          <w:rFonts w:ascii="Times New Roman" w:hAnsi="Times New Roman" w:cs="Times New Roman"/>
          <w:b/>
          <w:sz w:val="24"/>
          <w:szCs w:val="24"/>
        </w:rPr>
      </w:pPr>
    </w:p>
    <w:p w14:paraId="4CC7164A" w14:textId="77777777" w:rsidR="00265562" w:rsidRDefault="00265562" w:rsidP="00265562">
      <w:pPr>
        <w:rPr>
          <w:rFonts w:ascii="Times New Roman" w:hAnsi="Times New Roman" w:cs="Times New Roman"/>
          <w:b/>
          <w:sz w:val="24"/>
          <w:szCs w:val="24"/>
        </w:rPr>
      </w:pPr>
      <w:r w:rsidRPr="0082227F">
        <w:rPr>
          <w:rFonts w:ascii="Times New Roman" w:hAnsi="Times New Roman" w:cs="Times New Roman"/>
          <w:b/>
          <w:sz w:val="24"/>
          <w:szCs w:val="24"/>
        </w:rPr>
        <w:t>RAZLOG ODSTUPANJA OD PROŠLOGODINJIH PROJEKCIJA:</w:t>
      </w:r>
    </w:p>
    <w:p w14:paraId="0CAF03EE" w14:textId="539312BF" w:rsidR="00265562" w:rsidRPr="005D16F2" w:rsidRDefault="005D16F2" w:rsidP="00265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2024. godini je bio značajan donos viška prihoda jer su prihodi primljeni u 2023. godini, a realizacija u 2024. godini.</w:t>
      </w:r>
    </w:p>
    <w:p w14:paraId="124AA030" w14:textId="36E813DA" w:rsidR="00265562" w:rsidRPr="00BD3CEC" w:rsidRDefault="00265562" w:rsidP="00265562">
      <w:pPr>
        <w:rPr>
          <w:rFonts w:ascii="Times New Roman" w:hAnsi="Times New Roman" w:cs="Times New Roman"/>
          <w:b/>
          <w:sz w:val="24"/>
          <w:szCs w:val="24"/>
        </w:rPr>
      </w:pPr>
      <w:r w:rsidRPr="0077095F">
        <w:rPr>
          <w:rFonts w:ascii="Times New Roman" w:hAnsi="Times New Roman" w:cs="Times New Roman"/>
          <w:b/>
          <w:sz w:val="24"/>
          <w:szCs w:val="24"/>
        </w:rPr>
        <w:t>POKAZATELJI USPJEŠNOSTI:</w:t>
      </w:r>
    </w:p>
    <w:tbl>
      <w:tblPr>
        <w:tblStyle w:val="StilTablice"/>
        <w:tblW w:w="10114" w:type="dxa"/>
        <w:jc w:val="center"/>
        <w:tblLook w:val="04A0" w:firstRow="1" w:lastRow="0" w:firstColumn="1" w:lastColumn="0" w:noHBand="0" w:noVBand="1"/>
      </w:tblPr>
      <w:tblGrid>
        <w:gridCol w:w="2250"/>
        <w:gridCol w:w="1835"/>
        <w:gridCol w:w="1157"/>
        <w:gridCol w:w="1218"/>
        <w:gridCol w:w="1218"/>
        <w:gridCol w:w="1218"/>
        <w:gridCol w:w="1218"/>
      </w:tblGrid>
      <w:tr w:rsidR="00265562" w:rsidRPr="00BA5372" w14:paraId="6F983473" w14:textId="77777777" w:rsidTr="00971644">
        <w:trPr>
          <w:trHeight w:val="859"/>
          <w:jc w:val="center"/>
        </w:trPr>
        <w:tc>
          <w:tcPr>
            <w:tcW w:w="2250" w:type="dxa"/>
            <w:shd w:val="clear" w:color="auto" w:fill="B5C0D8"/>
          </w:tcPr>
          <w:p w14:paraId="53F01698" w14:textId="77777777" w:rsidR="00265562" w:rsidRPr="00BA5372" w:rsidRDefault="00265562" w:rsidP="00971644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BA5372">
              <w:rPr>
                <w:rFonts w:cs="Times New Roman"/>
                <w:b/>
                <w:sz w:val="24"/>
                <w:szCs w:val="24"/>
              </w:rPr>
              <w:t>Pokazatelj uspješnosti</w:t>
            </w:r>
          </w:p>
        </w:tc>
        <w:tc>
          <w:tcPr>
            <w:tcW w:w="1835" w:type="dxa"/>
            <w:shd w:val="clear" w:color="auto" w:fill="B5C0D8"/>
          </w:tcPr>
          <w:p w14:paraId="3C9FB829" w14:textId="77777777" w:rsidR="00265562" w:rsidRPr="00BA5372" w:rsidRDefault="00265562" w:rsidP="00971644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BA5372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Definicija</w:t>
            </w:r>
          </w:p>
        </w:tc>
        <w:tc>
          <w:tcPr>
            <w:tcW w:w="1157" w:type="dxa"/>
            <w:shd w:val="clear" w:color="auto" w:fill="B5C0D8"/>
          </w:tcPr>
          <w:p w14:paraId="5668C8CC" w14:textId="77777777" w:rsidR="00265562" w:rsidRPr="00BA5372" w:rsidRDefault="00265562" w:rsidP="00971644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BA5372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Jedinica</w:t>
            </w:r>
          </w:p>
        </w:tc>
        <w:tc>
          <w:tcPr>
            <w:tcW w:w="1218" w:type="dxa"/>
            <w:shd w:val="clear" w:color="auto" w:fill="B5C0D8"/>
          </w:tcPr>
          <w:p w14:paraId="0CEC1407" w14:textId="77777777" w:rsidR="00265562" w:rsidRPr="00BA5372" w:rsidRDefault="00265562" w:rsidP="00971644">
            <w:pPr>
              <w:pStyle w:val="CellHeader"/>
              <w:spacing w:after="0"/>
              <w:jc w:val="center"/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</w:pPr>
            <w:r w:rsidRPr="00BA5372">
              <w:rPr>
                <w:rFonts w:eastAsiaTheme="minorHAnsi" w:cs="Times New Roman"/>
                <w:b/>
                <w:bCs w:val="0"/>
                <w:sz w:val="24"/>
                <w:szCs w:val="24"/>
                <w:lang w:val="hr-HR" w:eastAsia="en-US"/>
              </w:rPr>
              <w:t>Polazna vrijednost</w:t>
            </w:r>
          </w:p>
        </w:tc>
        <w:tc>
          <w:tcPr>
            <w:tcW w:w="1218" w:type="dxa"/>
            <w:shd w:val="clear" w:color="auto" w:fill="B5C0D8"/>
            <w:vAlign w:val="top"/>
          </w:tcPr>
          <w:p w14:paraId="57C902D2" w14:textId="712EB8B2" w:rsidR="00265562" w:rsidRPr="00BA5372" w:rsidRDefault="00265562" w:rsidP="00971644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BA5372">
              <w:rPr>
                <w:rFonts w:cs="Times New Roman"/>
                <w:b/>
                <w:sz w:val="24"/>
                <w:szCs w:val="24"/>
              </w:rPr>
              <w:t>Ciljana vrijednost (202</w:t>
            </w:r>
            <w:r w:rsidR="005D16F2">
              <w:rPr>
                <w:rFonts w:cs="Times New Roman"/>
                <w:b/>
                <w:sz w:val="24"/>
                <w:szCs w:val="24"/>
              </w:rPr>
              <w:t>5</w:t>
            </w:r>
            <w:r w:rsidRPr="00BA5372">
              <w:rPr>
                <w:rFonts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218" w:type="dxa"/>
            <w:shd w:val="clear" w:color="auto" w:fill="B5C0D8"/>
            <w:vAlign w:val="top"/>
          </w:tcPr>
          <w:p w14:paraId="557E078E" w14:textId="7F3BAF40" w:rsidR="00265562" w:rsidRPr="00BA5372" w:rsidRDefault="00265562" w:rsidP="00971644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BA5372">
              <w:rPr>
                <w:rFonts w:cs="Times New Roman"/>
                <w:b/>
                <w:sz w:val="24"/>
                <w:szCs w:val="24"/>
              </w:rPr>
              <w:t>Ciljana vrijednost (202</w:t>
            </w:r>
            <w:r w:rsidR="005D16F2">
              <w:rPr>
                <w:rFonts w:cs="Times New Roman"/>
                <w:b/>
                <w:sz w:val="24"/>
                <w:szCs w:val="24"/>
              </w:rPr>
              <w:t>6</w:t>
            </w:r>
            <w:r w:rsidRPr="00BA5372">
              <w:rPr>
                <w:rFonts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218" w:type="dxa"/>
            <w:shd w:val="clear" w:color="auto" w:fill="B5C0D8"/>
            <w:vAlign w:val="top"/>
          </w:tcPr>
          <w:p w14:paraId="5EF4C78C" w14:textId="55AC805D" w:rsidR="00265562" w:rsidRPr="00BA5372" w:rsidRDefault="00265562" w:rsidP="00971644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BA5372">
              <w:rPr>
                <w:rFonts w:cs="Times New Roman"/>
                <w:b/>
                <w:sz w:val="24"/>
                <w:szCs w:val="24"/>
              </w:rPr>
              <w:t>Ciljana vrijednost (202</w:t>
            </w:r>
            <w:r w:rsidR="005D16F2">
              <w:rPr>
                <w:rFonts w:cs="Times New Roman"/>
                <w:b/>
                <w:sz w:val="24"/>
                <w:szCs w:val="24"/>
              </w:rPr>
              <w:t>7</w:t>
            </w:r>
            <w:r w:rsidRPr="00BA5372">
              <w:rPr>
                <w:rFonts w:cs="Times New Roman"/>
                <w:b/>
                <w:sz w:val="24"/>
                <w:szCs w:val="24"/>
              </w:rPr>
              <w:t>.)</w:t>
            </w:r>
          </w:p>
        </w:tc>
      </w:tr>
      <w:tr w:rsidR="005D16F2" w14:paraId="0496726F" w14:textId="77777777" w:rsidTr="00971644">
        <w:trPr>
          <w:trHeight w:val="390"/>
          <w:jc w:val="center"/>
        </w:trPr>
        <w:tc>
          <w:tcPr>
            <w:tcW w:w="2250" w:type="dxa"/>
          </w:tcPr>
          <w:p w14:paraId="3D2123E0" w14:textId="483D7431" w:rsidR="005D16F2" w:rsidRDefault="005D16F2" w:rsidP="005D16F2">
            <w:r>
              <w:rPr>
                <w:rFonts w:ascii="Arial" w:hAnsi="Arial" w:cs="Arial"/>
                <w:sz w:val="24"/>
                <w:szCs w:val="24"/>
              </w:rPr>
              <w:t>321</w:t>
            </w:r>
          </w:p>
        </w:tc>
        <w:tc>
          <w:tcPr>
            <w:tcW w:w="1835" w:type="dxa"/>
          </w:tcPr>
          <w:p w14:paraId="3B6A2B35" w14:textId="12B6B0FD" w:rsidR="005D16F2" w:rsidRDefault="005D16F2" w:rsidP="005D16F2">
            <w:r>
              <w:t>Naknade troškova zaposlenima</w:t>
            </w:r>
          </w:p>
        </w:tc>
        <w:tc>
          <w:tcPr>
            <w:tcW w:w="1157" w:type="dxa"/>
          </w:tcPr>
          <w:p w14:paraId="73085A21" w14:textId="77777777" w:rsidR="005D16F2" w:rsidRDefault="005D16F2" w:rsidP="005D16F2">
            <w:r>
              <w:t>EUR</w:t>
            </w:r>
          </w:p>
        </w:tc>
        <w:tc>
          <w:tcPr>
            <w:tcW w:w="1218" w:type="dxa"/>
          </w:tcPr>
          <w:p w14:paraId="2276A7F0" w14:textId="4ACE8A75" w:rsidR="005D16F2" w:rsidRDefault="005D16F2" w:rsidP="005D16F2">
            <w:r>
              <w:rPr>
                <w:sz w:val="22"/>
              </w:rPr>
              <w:t>25.000,00</w:t>
            </w:r>
          </w:p>
        </w:tc>
        <w:tc>
          <w:tcPr>
            <w:tcW w:w="1218" w:type="dxa"/>
          </w:tcPr>
          <w:p w14:paraId="3D157715" w14:textId="16B9716E" w:rsidR="005D16F2" w:rsidRDefault="005D16F2" w:rsidP="005D16F2">
            <w:r>
              <w:t>-15.000,00</w:t>
            </w:r>
          </w:p>
        </w:tc>
        <w:tc>
          <w:tcPr>
            <w:tcW w:w="1218" w:type="dxa"/>
          </w:tcPr>
          <w:p w14:paraId="7B8632BF" w14:textId="3FA674F8" w:rsidR="005D16F2" w:rsidRDefault="005D16F2" w:rsidP="005D16F2">
            <w:r>
              <w:t>-15.000,00</w:t>
            </w:r>
          </w:p>
        </w:tc>
        <w:tc>
          <w:tcPr>
            <w:tcW w:w="1218" w:type="dxa"/>
          </w:tcPr>
          <w:p w14:paraId="6655CC96" w14:textId="46CF2FB5" w:rsidR="005D16F2" w:rsidRDefault="005D16F2" w:rsidP="005D16F2">
            <w:r>
              <w:t>-15.000,00</w:t>
            </w:r>
          </w:p>
        </w:tc>
      </w:tr>
      <w:tr w:rsidR="005D16F2" w14:paraId="42282417" w14:textId="77777777" w:rsidTr="00971644">
        <w:trPr>
          <w:trHeight w:val="390"/>
          <w:jc w:val="center"/>
        </w:trPr>
        <w:tc>
          <w:tcPr>
            <w:tcW w:w="2250" w:type="dxa"/>
          </w:tcPr>
          <w:p w14:paraId="1AB0BAEF" w14:textId="60A2E6D8" w:rsidR="005D16F2" w:rsidRDefault="005D16F2" w:rsidP="005D16F2">
            <w:r>
              <w:rPr>
                <w:rFonts w:ascii="Arial" w:hAnsi="Arial" w:cs="Arial"/>
                <w:sz w:val="24"/>
                <w:szCs w:val="24"/>
              </w:rPr>
              <w:t>323</w:t>
            </w:r>
          </w:p>
        </w:tc>
        <w:tc>
          <w:tcPr>
            <w:tcW w:w="1835" w:type="dxa"/>
          </w:tcPr>
          <w:p w14:paraId="0900158E" w14:textId="6F5F4CCC" w:rsidR="005D16F2" w:rsidRDefault="005D16F2" w:rsidP="005D16F2">
            <w:r>
              <w:t>Rashodi za usluge</w:t>
            </w:r>
          </w:p>
        </w:tc>
        <w:tc>
          <w:tcPr>
            <w:tcW w:w="1157" w:type="dxa"/>
          </w:tcPr>
          <w:p w14:paraId="63479AF0" w14:textId="77777777" w:rsidR="005D16F2" w:rsidRDefault="005D16F2" w:rsidP="005D16F2">
            <w:r>
              <w:t>EUR</w:t>
            </w:r>
          </w:p>
        </w:tc>
        <w:tc>
          <w:tcPr>
            <w:tcW w:w="1218" w:type="dxa"/>
          </w:tcPr>
          <w:p w14:paraId="4D0FC56C" w14:textId="2825F9D6" w:rsidR="005D16F2" w:rsidRDefault="005D16F2" w:rsidP="005D16F2">
            <w:r>
              <w:rPr>
                <w:sz w:val="22"/>
              </w:rPr>
              <w:t>25.000,00</w:t>
            </w:r>
          </w:p>
        </w:tc>
        <w:tc>
          <w:tcPr>
            <w:tcW w:w="1218" w:type="dxa"/>
          </w:tcPr>
          <w:p w14:paraId="7115B113" w14:textId="53760852" w:rsidR="005D16F2" w:rsidRDefault="005D16F2" w:rsidP="005D16F2">
            <w:r>
              <w:t>0,00</w:t>
            </w:r>
          </w:p>
        </w:tc>
        <w:tc>
          <w:tcPr>
            <w:tcW w:w="1218" w:type="dxa"/>
          </w:tcPr>
          <w:p w14:paraId="683714DE" w14:textId="59AF52CB" w:rsidR="005D16F2" w:rsidRDefault="005D16F2" w:rsidP="005D16F2">
            <w:r>
              <w:t>0,00</w:t>
            </w:r>
          </w:p>
        </w:tc>
        <w:tc>
          <w:tcPr>
            <w:tcW w:w="1218" w:type="dxa"/>
          </w:tcPr>
          <w:p w14:paraId="2428894D" w14:textId="752B56D6" w:rsidR="005D16F2" w:rsidRDefault="005D16F2" w:rsidP="005D16F2">
            <w:r>
              <w:t>0,00</w:t>
            </w:r>
          </w:p>
        </w:tc>
      </w:tr>
      <w:tr w:rsidR="005D16F2" w14:paraId="649F0F0F" w14:textId="77777777" w:rsidTr="00971644">
        <w:trPr>
          <w:trHeight w:val="390"/>
          <w:jc w:val="center"/>
        </w:trPr>
        <w:tc>
          <w:tcPr>
            <w:tcW w:w="2250" w:type="dxa"/>
          </w:tcPr>
          <w:p w14:paraId="7B0D8F99" w14:textId="52D82532" w:rsidR="005D16F2" w:rsidRDefault="005D16F2" w:rsidP="005D1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</w:t>
            </w:r>
          </w:p>
        </w:tc>
        <w:tc>
          <w:tcPr>
            <w:tcW w:w="1835" w:type="dxa"/>
          </w:tcPr>
          <w:p w14:paraId="524ADF83" w14:textId="73FB8974" w:rsidR="005D16F2" w:rsidRDefault="005D16F2" w:rsidP="005D16F2">
            <w:r>
              <w:t xml:space="preserve">Naknade troškova osobama izvan </w:t>
            </w:r>
            <w:proofErr w:type="spellStart"/>
            <w:r>
              <w:t>r.o</w:t>
            </w:r>
            <w:proofErr w:type="spellEnd"/>
            <w:r>
              <w:t>.</w:t>
            </w:r>
          </w:p>
        </w:tc>
        <w:tc>
          <w:tcPr>
            <w:tcW w:w="1157" w:type="dxa"/>
          </w:tcPr>
          <w:p w14:paraId="1D6D730B" w14:textId="0460BAD8" w:rsidR="005D16F2" w:rsidRDefault="005D16F2" w:rsidP="005D16F2">
            <w:r>
              <w:t>EUR</w:t>
            </w:r>
          </w:p>
        </w:tc>
        <w:tc>
          <w:tcPr>
            <w:tcW w:w="1218" w:type="dxa"/>
          </w:tcPr>
          <w:p w14:paraId="0AE3274B" w14:textId="53EE5C89" w:rsidR="005D16F2" w:rsidRDefault="005D16F2" w:rsidP="005D16F2">
            <w:pPr>
              <w:jc w:val="left"/>
            </w:pPr>
            <w:r>
              <w:t>15.000,00</w:t>
            </w:r>
          </w:p>
        </w:tc>
        <w:tc>
          <w:tcPr>
            <w:tcW w:w="1218" w:type="dxa"/>
          </w:tcPr>
          <w:p w14:paraId="476727DC" w14:textId="061468A4" w:rsidR="005D16F2" w:rsidRDefault="005D16F2" w:rsidP="005D16F2">
            <w:r>
              <w:t>0,00</w:t>
            </w:r>
          </w:p>
        </w:tc>
        <w:tc>
          <w:tcPr>
            <w:tcW w:w="1218" w:type="dxa"/>
          </w:tcPr>
          <w:p w14:paraId="5B7104ED" w14:textId="1D07AA1B" w:rsidR="005D16F2" w:rsidRDefault="005D16F2" w:rsidP="005D16F2">
            <w:r>
              <w:t>0,00</w:t>
            </w:r>
          </w:p>
        </w:tc>
        <w:tc>
          <w:tcPr>
            <w:tcW w:w="1218" w:type="dxa"/>
          </w:tcPr>
          <w:p w14:paraId="19D6E86B" w14:textId="535B45FD" w:rsidR="005D16F2" w:rsidRDefault="005D16F2" w:rsidP="005D16F2">
            <w:r>
              <w:t>0,00</w:t>
            </w:r>
          </w:p>
        </w:tc>
      </w:tr>
      <w:tr w:rsidR="005D16F2" w14:paraId="4D2F620C" w14:textId="77777777" w:rsidTr="00971644">
        <w:trPr>
          <w:trHeight w:val="390"/>
          <w:jc w:val="center"/>
        </w:trPr>
        <w:tc>
          <w:tcPr>
            <w:tcW w:w="2250" w:type="dxa"/>
          </w:tcPr>
          <w:p w14:paraId="18FD6D62" w14:textId="72C10238" w:rsidR="005D16F2" w:rsidRDefault="005D16F2" w:rsidP="005D16F2">
            <w:r>
              <w:rPr>
                <w:rFonts w:ascii="Arial" w:hAnsi="Arial" w:cs="Arial"/>
                <w:sz w:val="24"/>
                <w:szCs w:val="24"/>
              </w:rPr>
              <w:t>329</w:t>
            </w:r>
          </w:p>
        </w:tc>
        <w:tc>
          <w:tcPr>
            <w:tcW w:w="1835" w:type="dxa"/>
          </w:tcPr>
          <w:p w14:paraId="4D5A1913" w14:textId="34E35142" w:rsidR="005D16F2" w:rsidRDefault="005D16F2" w:rsidP="005D16F2">
            <w:r>
              <w:t xml:space="preserve">Ostali nespomenuti rashodi </w:t>
            </w:r>
            <w:proofErr w:type="spellStart"/>
            <w:r>
              <w:t>poslov</w:t>
            </w:r>
            <w:proofErr w:type="spellEnd"/>
            <w:r>
              <w:t>.</w:t>
            </w:r>
          </w:p>
        </w:tc>
        <w:tc>
          <w:tcPr>
            <w:tcW w:w="1157" w:type="dxa"/>
          </w:tcPr>
          <w:p w14:paraId="1480CAE4" w14:textId="77777777" w:rsidR="005D16F2" w:rsidRDefault="005D16F2" w:rsidP="005D16F2">
            <w:r>
              <w:t>EUR</w:t>
            </w:r>
          </w:p>
        </w:tc>
        <w:tc>
          <w:tcPr>
            <w:tcW w:w="1218" w:type="dxa"/>
          </w:tcPr>
          <w:p w14:paraId="2BF45044" w14:textId="6E9D0CC4" w:rsidR="005D16F2" w:rsidRDefault="005D16F2" w:rsidP="005D16F2">
            <w:r>
              <w:rPr>
                <w:sz w:val="22"/>
              </w:rPr>
              <w:t>71.221,00</w:t>
            </w:r>
          </w:p>
        </w:tc>
        <w:tc>
          <w:tcPr>
            <w:tcW w:w="1218" w:type="dxa"/>
          </w:tcPr>
          <w:p w14:paraId="56B80676" w14:textId="3C462C87" w:rsidR="005D16F2" w:rsidRDefault="005D16F2" w:rsidP="005D16F2">
            <w:r>
              <w:t>-37.721,00</w:t>
            </w:r>
          </w:p>
        </w:tc>
        <w:tc>
          <w:tcPr>
            <w:tcW w:w="1218" w:type="dxa"/>
          </w:tcPr>
          <w:p w14:paraId="6CDCBAD3" w14:textId="63084204" w:rsidR="005D16F2" w:rsidRDefault="005D16F2" w:rsidP="005D16F2">
            <w:r>
              <w:t>-37.721,00</w:t>
            </w:r>
          </w:p>
        </w:tc>
        <w:tc>
          <w:tcPr>
            <w:tcW w:w="1218" w:type="dxa"/>
          </w:tcPr>
          <w:p w14:paraId="6AF8284F" w14:textId="478B2046" w:rsidR="005D16F2" w:rsidRDefault="005D16F2" w:rsidP="005D16F2">
            <w:r>
              <w:t>-37.721,00</w:t>
            </w:r>
          </w:p>
        </w:tc>
      </w:tr>
      <w:tr w:rsidR="005D16F2" w14:paraId="3284BC22" w14:textId="77777777" w:rsidTr="00971644">
        <w:trPr>
          <w:trHeight w:val="390"/>
          <w:jc w:val="center"/>
        </w:trPr>
        <w:tc>
          <w:tcPr>
            <w:tcW w:w="2250" w:type="dxa"/>
          </w:tcPr>
          <w:p w14:paraId="2DD1503C" w14:textId="77777777" w:rsidR="005D16F2" w:rsidRDefault="005D16F2" w:rsidP="005D16F2"/>
        </w:tc>
        <w:tc>
          <w:tcPr>
            <w:tcW w:w="1835" w:type="dxa"/>
          </w:tcPr>
          <w:p w14:paraId="51FFDA86" w14:textId="77777777" w:rsidR="005D16F2" w:rsidRDefault="005D16F2" w:rsidP="005D16F2"/>
        </w:tc>
        <w:tc>
          <w:tcPr>
            <w:tcW w:w="1157" w:type="dxa"/>
          </w:tcPr>
          <w:p w14:paraId="5F6F2084" w14:textId="77777777" w:rsidR="005D16F2" w:rsidRDefault="005D16F2" w:rsidP="005D16F2"/>
        </w:tc>
        <w:tc>
          <w:tcPr>
            <w:tcW w:w="1218" w:type="dxa"/>
          </w:tcPr>
          <w:p w14:paraId="453F5FFD" w14:textId="77777777" w:rsidR="005D16F2" w:rsidRDefault="005D16F2" w:rsidP="005D16F2"/>
        </w:tc>
        <w:tc>
          <w:tcPr>
            <w:tcW w:w="1218" w:type="dxa"/>
          </w:tcPr>
          <w:p w14:paraId="2B52464D" w14:textId="77777777" w:rsidR="005D16F2" w:rsidRDefault="005D16F2" w:rsidP="005D16F2"/>
        </w:tc>
        <w:tc>
          <w:tcPr>
            <w:tcW w:w="1218" w:type="dxa"/>
          </w:tcPr>
          <w:p w14:paraId="0E5FC633" w14:textId="77777777" w:rsidR="005D16F2" w:rsidRDefault="005D16F2" w:rsidP="005D16F2"/>
        </w:tc>
        <w:tc>
          <w:tcPr>
            <w:tcW w:w="1218" w:type="dxa"/>
          </w:tcPr>
          <w:p w14:paraId="0B435E49" w14:textId="77777777" w:rsidR="005D16F2" w:rsidRDefault="005D16F2" w:rsidP="005D16F2"/>
        </w:tc>
      </w:tr>
      <w:tr w:rsidR="005D16F2" w14:paraId="3D81E533" w14:textId="77777777" w:rsidTr="00971644">
        <w:trPr>
          <w:trHeight w:val="390"/>
          <w:jc w:val="center"/>
        </w:trPr>
        <w:tc>
          <w:tcPr>
            <w:tcW w:w="2250" w:type="dxa"/>
          </w:tcPr>
          <w:p w14:paraId="2932453C" w14:textId="77777777" w:rsidR="005D16F2" w:rsidRDefault="005D16F2" w:rsidP="005D16F2">
            <w:r>
              <w:rPr>
                <w:rFonts w:ascii="Arial" w:hAnsi="Arial" w:cs="Arial"/>
                <w:sz w:val="24"/>
                <w:szCs w:val="24"/>
              </w:rPr>
              <w:t>UKUPNO</w:t>
            </w:r>
          </w:p>
        </w:tc>
        <w:tc>
          <w:tcPr>
            <w:tcW w:w="1835" w:type="dxa"/>
          </w:tcPr>
          <w:p w14:paraId="0896E352" w14:textId="77777777" w:rsidR="005D16F2" w:rsidRDefault="005D16F2" w:rsidP="005D16F2"/>
        </w:tc>
        <w:tc>
          <w:tcPr>
            <w:tcW w:w="1157" w:type="dxa"/>
          </w:tcPr>
          <w:p w14:paraId="1F9B7012" w14:textId="77777777" w:rsidR="005D16F2" w:rsidRDefault="005D16F2" w:rsidP="005D16F2"/>
        </w:tc>
        <w:tc>
          <w:tcPr>
            <w:tcW w:w="1218" w:type="dxa"/>
          </w:tcPr>
          <w:p w14:paraId="29272D9E" w14:textId="7E028D5C" w:rsidR="005D16F2" w:rsidRDefault="005D16F2" w:rsidP="005D16F2">
            <w:r>
              <w:rPr>
                <w:sz w:val="22"/>
              </w:rPr>
              <w:t>136.221,00</w:t>
            </w:r>
          </w:p>
        </w:tc>
        <w:tc>
          <w:tcPr>
            <w:tcW w:w="1218" w:type="dxa"/>
          </w:tcPr>
          <w:p w14:paraId="5F0DE063" w14:textId="0DB77BC8" w:rsidR="005D16F2" w:rsidRDefault="005D16F2" w:rsidP="005D16F2">
            <w:r>
              <w:t>-52.721,00</w:t>
            </w:r>
          </w:p>
        </w:tc>
        <w:tc>
          <w:tcPr>
            <w:tcW w:w="1218" w:type="dxa"/>
          </w:tcPr>
          <w:p w14:paraId="32661593" w14:textId="2535ABD6" w:rsidR="005D16F2" w:rsidRDefault="005D16F2" w:rsidP="005D16F2">
            <w:r>
              <w:t>-52.721,00</w:t>
            </w:r>
          </w:p>
        </w:tc>
        <w:tc>
          <w:tcPr>
            <w:tcW w:w="1218" w:type="dxa"/>
          </w:tcPr>
          <w:p w14:paraId="1156798E" w14:textId="01B96ABC" w:rsidR="005D16F2" w:rsidRDefault="005D16F2" w:rsidP="005D16F2">
            <w:r>
              <w:t>-52.721,00</w:t>
            </w:r>
          </w:p>
        </w:tc>
      </w:tr>
    </w:tbl>
    <w:p w14:paraId="47A8EF10" w14:textId="004E6046" w:rsidR="00BD3CEC" w:rsidRDefault="00BD3CEC" w:rsidP="0082227F">
      <w:pPr>
        <w:rPr>
          <w:rFonts w:ascii="Arial" w:hAnsi="Arial" w:cs="Arial"/>
          <w:bCs/>
        </w:rPr>
      </w:pPr>
    </w:p>
    <w:p w14:paraId="1C9E5C4E" w14:textId="0247D7D5" w:rsidR="00B63DC6" w:rsidRPr="00955C7C" w:rsidRDefault="00BD3CEC" w:rsidP="0082227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Bjelovar, 07.11.2024</w:t>
      </w:r>
      <w:r w:rsidR="00B63DC6">
        <w:rPr>
          <w:rFonts w:ascii="Arial" w:hAnsi="Arial" w:cs="Arial"/>
          <w:bCs/>
        </w:rPr>
        <w:t xml:space="preserve">.                                                                      </w:t>
      </w:r>
      <w:bookmarkStart w:id="0" w:name="_GoBack"/>
      <w:bookmarkEnd w:id="0"/>
    </w:p>
    <w:sectPr w:rsidR="00B63DC6" w:rsidRPr="00955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4E"/>
    <w:rsid w:val="00071C00"/>
    <w:rsid w:val="000B625B"/>
    <w:rsid w:val="00125235"/>
    <w:rsid w:val="001B642B"/>
    <w:rsid w:val="0025411E"/>
    <w:rsid w:val="00265562"/>
    <w:rsid w:val="0026609E"/>
    <w:rsid w:val="003E1901"/>
    <w:rsid w:val="003E3BF5"/>
    <w:rsid w:val="003E721E"/>
    <w:rsid w:val="00424EF2"/>
    <w:rsid w:val="00477755"/>
    <w:rsid w:val="004A41CB"/>
    <w:rsid w:val="004B294C"/>
    <w:rsid w:val="00515184"/>
    <w:rsid w:val="005B330E"/>
    <w:rsid w:val="005D16F2"/>
    <w:rsid w:val="005E0C35"/>
    <w:rsid w:val="005E4BC1"/>
    <w:rsid w:val="005E717C"/>
    <w:rsid w:val="00692BF1"/>
    <w:rsid w:val="006E3CF6"/>
    <w:rsid w:val="00707BE5"/>
    <w:rsid w:val="0077095F"/>
    <w:rsid w:val="00794BD8"/>
    <w:rsid w:val="00795823"/>
    <w:rsid w:val="007C231D"/>
    <w:rsid w:val="007D1DB1"/>
    <w:rsid w:val="007D6DF4"/>
    <w:rsid w:val="00803BF5"/>
    <w:rsid w:val="00811C39"/>
    <w:rsid w:val="0082227F"/>
    <w:rsid w:val="00862515"/>
    <w:rsid w:val="008841EE"/>
    <w:rsid w:val="008850CE"/>
    <w:rsid w:val="0088725E"/>
    <w:rsid w:val="008A67E2"/>
    <w:rsid w:val="008F6E79"/>
    <w:rsid w:val="00925368"/>
    <w:rsid w:val="00955C7C"/>
    <w:rsid w:val="00971644"/>
    <w:rsid w:val="009747B0"/>
    <w:rsid w:val="0098234A"/>
    <w:rsid w:val="00995938"/>
    <w:rsid w:val="0099707B"/>
    <w:rsid w:val="009C363D"/>
    <w:rsid w:val="00A02922"/>
    <w:rsid w:val="00A13DAC"/>
    <w:rsid w:val="00A40979"/>
    <w:rsid w:val="00A749CF"/>
    <w:rsid w:val="00AD604E"/>
    <w:rsid w:val="00AE4694"/>
    <w:rsid w:val="00B63DC6"/>
    <w:rsid w:val="00B875C1"/>
    <w:rsid w:val="00BA0D77"/>
    <w:rsid w:val="00BA5372"/>
    <w:rsid w:val="00BD3CEC"/>
    <w:rsid w:val="00BE42F9"/>
    <w:rsid w:val="00C441A9"/>
    <w:rsid w:val="00CC4A73"/>
    <w:rsid w:val="00D27E17"/>
    <w:rsid w:val="00D43186"/>
    <w:rsid w:val="00D95420"/>
    <w:rsid w:val="00DA15F5"/>
    <w:rsid w:val="00DB00C2"/>
    <w:rsid w:val="00E012CF"/>
    <w:rsid w:val="00E573A0"/>
    <w:rsid w:val="00EB6EED"/>
    <w:rsid w:val="00ED5BDA"/>
    <w:rsid w:val="00F049D5"/>
    <w:rsid w:val="00F22717"/>
    <w:rsid w:val="00FA2115"/>
    <w:rsid w:val="00FA41FB"/>
    <w:rsid w:val="00FB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143C"/>
  <w15:chartTrackingRefBased/>
  <w15:docId w15:val="{C2E0FC19-DACF-4424-8AAC-22AFF778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D27E17"/>
    <w:pPr>
      <w:keepNext/>
      <w:keepLines/>
      <w:overflowPunct w:val="0"/>
      <w:autoSpaceDE w:val="0"/>
      <w:autoSpaceDN w:val="0"/>
      <w:adjustRightInd w:val="0"/>
      <w:spacing w:after="120" w:line="240" w:lineRule="auto"/>
      <w:jc w:val="both"/>
      <w:textAlignment w:val="baseline"/>
      <w:outlineLvl w:val="7"/>
    </w:pPr>
    <w:rPr>
      <w:rFonts w:ascii="Times New Roman" w:eastAsia="Times New Roman" w:hAnsi="Times New Roman" w:cs="Times New Roman"/>
      <w:b/>
      <w:szCs w:val="20"/>
      <w:lang w:val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E19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8Char">
    <w:name w:val="Naslov 8 Char"/>
    <w:basedOn w:val="Zadanifontodlomka"/>
    <w:link w:val="Naslov8"/>
    <w:uiPriority w:val="9"/>
    <w:rsid w:val="00D27E17"/>
    <w:rPr>
      <w:rFonts w:ascii="Times New Roman" w:eastAsia="Times New Roman" w:hAnsi="Times New Roman" w:cs="Times New Roman"/>
      <w:b/>
      <w:szCs w:val="20"/>
      <w:lang w:val="sl-SI"/>
    </w:rPr>
  </w:style>
  <w:style w:type="paragraph" w:customStyle="1" w:styleId="CellHeader">
    <w:name w:val="CellHeader"/>
    <w:basedOn w:val="Normal"/>
    <w:qFormat/>
    <w:rsid w:val="005E4BC1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Arial"/>
      <w:bCs/>
      <w:sz w:val="20"/>
      <w:lang w:val="sl-SI" w:eastAsia="hr-HR"/>
    </w:rPr>
  </w:style>
  <w:style w:type="table" w:customStyle="1" w:styleId="StilTablice">
    <w:name w:val="StilTablice"/>
    <w:basedOn w:val="Obinatablica"/>
    <w:uiPriority w:val="99"/>
    <w:rsid w:val="005E4BC1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styleId="StandardWeb">
    <w:name w:val="Normal (Web)"/>
    <w:basedOn w:val="Normal"/>
    <w:uiPriority w:val="99"/>
    <w:semiHidden/>
    <w:unhideWhenUsed/>
    <w:rsid w:val="000B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3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3D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D204B-9CAE-4E4B-BE25-961091F83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Feher</dc:creator>
  <cp:keywords/>
  <dc:description/>
  <cp:lastModifiedBy>Korisnik</cp:lastModifiedBy>
  <cp:revision>15</cp:revision>
  <cp:lastPrinted>2024-11-12T11:30:00Z</cp:lastPrinted>
  <dcterms:created xsi:type="dcterms:W3CDTF">2023-10-20T10:12:00Z</dcterms:created>
  <dcterms:modified xsi:type="dcterms:W3CDTF">2024-11-12T11:31:00Z</dcterms:modified>
</cp:coreProperties>
</file>